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DD875" w14:textId="77777777" w:rsidR="00C8491E" w:rsidRDefault="00C8491E" w:rsidP="00451381">
      <w:pPr>
        <w:rPr>
          <w:rFonts w:ascii="Arial" w:hAnsi="Arial" w:cs="Arial"/>
          <w:sz w:val="24"/>
        </w:rPr>
      </w:pPr>
    </w:p>
    <w:p w14:paraId="54B5DF4A" w14:textId="77777777" w:rsidR="00A01DF2" w:rsidRDefault="00A01DF2" w:rsidP="00451381">
      <w:pPr>
        <w:rPr>
          <w:rFonts w:ascii="Arial" w:hAnsi="Arial" w:cs="Arial"/>
          <w:sz w:val="24"/>
        </w:rPr>
      </w:pPr>
    </w:p>
    <w:p w14:paraId="6043EB1A" w14:textId="77777777" w:rsidR="00414E58" w:rsidRDefault="00B10812" w:rsidP="00451381">
      <w:pPr>
        <w:rPr>
          <w:rFonts w:ascii="Arial" w:hAnsi="Arial" w:cs="Arial"/>
          <w:sz w:val="24"/>
        </w:rPr>
      </w:pPr>
      <w:r>
        <w:rPr>
          <w:noProof/>
          <w:lang w:eastAsia="en-GB"/>
        </w:rPr>
        <w:drawing>
          <wp:inline distT="0" distB="0" distL="0" distR="0" wp14:anchorId="1563D427" wp14:editId="31CE89F3">
            <wp:extent cx="5276850" cy="2419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6850" cy="2419350"/>
                    </a:xfrm>
                    <a:prstGeom prst="rect">
                      <a:avLst/>
                    </a:prstGeom>
                    <a:noFill/>
                    <a:ln>
                      <a:noFill/>
                    </a:ln>
                  </pic:spPr>
                </pic:pic>
              </a:graphicData>
            </a:graphic>
          </wp:inline>
        </w:drawing>
      </w:r>
    </w:p>
    <w:p w14:paraId="289F40C1" w14:textId="77777777" w:rsidR="0078654F" w:rsidRDefault="00414E58" w:rsidP="000035F2">
      <w:pPr>
        <w:rPr>
          <w:rFonts w:ascii="Arial" w:hAnsi="Arial" w:cs="Arial"/>
          <w:sz w:val="24"/>
        </w:rPr>
      </w:pPr>
      <w:r>
        <w:rPr>
          <w:rFonts w:ascii="Arial" w:hAnsi="Arial" w:cs="Arial"/>
          <w:sz w:val="24"/>
        </w:rPr>
        <w:t xml:space="preserve"> </w:t>
      </w:r>
    </w:p>
    <w:p w14:paraId="0083ECB5" w14:textId="77777777" w:rsidR="001146FC" w:rsidRDefault="001146FC" w:rsidP="000035F2">
      <w:pPr>
        <w:rPr>
          <w:rFonts w:ascii="Arial" w:hAnsi="Arial" w:cs="Arial"/>
          <w:sz w:val="24"/>
        </w:rPr>
      </w:pPr>
    </w:p>
    <w:p w14:paraId="601C7EE5" w14:textId="77777777" w:rsidR="00A01DF2" w:rsidRDefault="00A01DF2" w:rsidP="000035F2">
      <w:pPr>
        <w:rPr>
          <w:rFonts w:ascii="Arial" w:hAnsi="Arial" w:cs="Arial"/>
          <w:sz w:val="24"/>
        </w:rPr>
      </w:pPr>
    </w:p>
    <w:p w14:paraId="403CF84D" w14:textId="1F397B55" w:rsidR="000035F2" w:rsidRDefault="00BE4360" w:rsidP="000035F2">
      <w:pPr>
        <w:rPr>
          <w:rFonts w:ascii="Arial" w:hAnsi="Arial" w:cs="Arial"/>
          <w:sz w:val="24"/>
        </w:rPr>
      </w:pPr>
      <w:r>
        <w:rPr>
          <w:rFonts w:ascii="Arial" w:hAnsi="Arial" w:cs="Arial"/>
          <w:sz w:val="24"/>
        </w:rPr>
        <w:t>2</w:t>
      </w:r>
      <w:r w:rsidR="00671740">
        <w:rPr>
          <w:rFonts w:ascii="Arial" w:hAnsi="Arial" w:cs="Arial"/>
          <w:sz w:val="24"/>
        </w:rPr>
        <w:t xml:space="preserve">3 August </w:t>
      </w:r>
      <w:r w:rsidR="00002443">
        <w:rPr>
          <w:rFonts w:ascii="Arial" w:hAnsi="Arial" w:cs="Arial"/>
          <w:sz w:val="24"/>
        </w:rPr>
        <w:t>2019</w:t>
      </w:r>
    </w:p>
    <w:p w14:paraId="7E0E707E" w14:textId="77777777" w:rsidR="006161DB" w:rsidRDefault="006161DB" w:rsidP="000035F2">
      <w:pPr>
        <w:rPr>
          <w:rFonts w:ascii="Arial" w:hAnsi="Arial" w:cs="Arial"/>
          <w:sz w:val="24"/>
        </w:rPr>
      </w:pPr>
    </w:p>
    <w:p w14:paraId="0AFE9FC4" w14:textId="77777777" w:rsidR="000035F2" w:rsidRDefault="000035F2" w:rsidP="000035F2">
      <w:pPr>
        <w:rPr>
          <w:rFonts w:ascii="Arial" w:hAnsi="Arial" w:cs="Arial"/>
          <w:sz w:val="24"/>
        </w:rPr>
      </w:pPr>
    </w:p>
    <w:p w14:paraId="6543DDC5" w14:textId="77777777" w:rsidR="006021BF" w:rsidRDefault="006021BF" w:rsidP="000035F2">
      <w:pPr>
        <w:rPr>
          <w:rFonts w:ascii="Arial" w:hAnsi="Arial" w:cs="Arial"/>
          <w:sz w:val="24"/>
        </w:rPr>
      </w:pPr>
    </w:p>
    <w:p w14:paraId="779FB7EA" w14:textId="77777777" w:rsidR="006021BF" w:rsidRDefault="006021BF" w:rsidP="000035F2">
      <w:pPr>
        <w:rPr>
          <w:rFonts w:ascii="Arial" w:hAnsi="Arial" w:cs="Arial"/>
          <w:sz w:val="24"/>
        </w:rPr>
      </w:pPr>
    </w:p>
    <w:p w14:paraId="455F74AF" w14:textId="77777777" w:rsidR="000035F2" w:rsidRDefault="009245B0" w:rsidP="000035F2">
      <w:pPr>
        <w:rPr>
          <w:rFonts w:ascii="Arial" w:hAnsi="Arial" w:cs="Arial"/>
          <w:sz w:val="24"/>
        </w:rPr>
      </w:pPr>
      <w:r>
        <w:rPr>
          <w:rFonts w:ascii="Arial" w:hAnsi="Arial" w:cs="Arial"/>
          <w:sz w:val="24"/>
        </w:rPr>
        <w:t>To:</w:t>
      </w:r>
      <w:r>
        <w:rPr>
          <w:rFonts w:ascii="Arial" w:hAnsi="Arial" w:cs="Arial"/>
          <w:sz w:val="24"/>
        </w:rPr>
        <w:tab/>
        <w:t>The Town Mayor and Members of Heanor and Loscoe Town Council.</w:t>
      </w:r>
    </w:p>
    <w:p w14:paraId="7A0C2DF8" w14:textId="77777777" w:rsidR="009245B0" w:rsidRDefault="009245B0" w:rsidP="000035F2">
      <w:pPr>
        <w:rPr>
          <w:rFonts w:ascii="Arial" w:hAnsi="Arial" w:cs="Arial"/>
          <w:sz w:val="24"/>
        </w:rPr>
      </w:pPr>
    </w:p>
    <w:p w14:paraId="404C7F7A" w14:textId="77777777" w:rsidR="009245B0" w:rsidRDefault="009245B0" w:rsidP="000035F2">
      <w:pPr>
        <w:rPr>
          <w:rFonts w:ascii="Arial" w:hAnsi="Arial" w:cs="Arial"/>
          <w:sz w:val="24"/>
        </w:rPr>
      </w:pPr>
    </w:p>
    <w:p w14:paraId="51C332E0" w14:textId="77777777" w:rsidR="009245B0" w:rsidRDefault="009245B0" w:rsidP="000035F2">
      <w:pPr>
        <w:rPr>
          <w:rFonts w:ascii="Arial" w:hAnsi="Arial" w:cs="Arial"/>
          <w:sz w:val="24"/>
        </w:rPr>
      </w:pPr>
      <w:r>
        <w:rPr>
          <w:rFonts w:ascii="Arial" w:hAnsi="Arial" w:cs="Arial"/>
          <w:sz w:val="24"/>
        </w:rPr>
        <w:t>Dear Councillor</w:t>
      </w:r>
    </w:p>
    <w:p w14:paraId="4883A71F" w14:textId="77777777" w:rsidR="009245B0" w:rsidRDefault="009245B0" w:rsidP="000035F2">
      <w:pPr>
        <w:rPr>
          <w:rFonts w:ascii="Arial" w:hAnsi="Arial" w:cs="Arial"/>
          <w:sz w:val="24"/>
        </w:rPr>
      </w:pPr>
    </w:p>
    <w:p w14:paraId="7DAF31BD" w14:textId="74AA90FE" w:rsidR="009245B0" w:rsidRPr="009245B0" w:rsidRDefault="009245B0" w:rsidP="000035F2">
      <w:pPr>
        <w:rPr>
          <w:rFonts w:ascii="Arial" w:hAnsi="Arial" w:cs="Arial"/>
          <w:sz w:val="24"/>
        </w:rPr>
      </w:pPr>
      <w:r>
        <w:rPr>
          <w:rFonts w:ascii="Arial" w:hAnsi="Arial" w:cs="Arial"/>
          <w:sz w:val="24"/>
        </w:rPr>
        <w:t xml:space="preserve">You are summoned to attend the meeting of Heanor and Loscoe Town Council to be held at </w:t>
      </w:r>
      <w:r w:rsidR="00451381">
        <w:rPr>
          <w:rFonts w:ascii="Arial" w:hAnsi="Arial" w:cs="Arial"/>
          <w:sz w:val="24"/>
        </w:rPr>
        <w:t>7</w:t>
      </w:r>
      <w:r>
        <w:rPr>
          <w:rFonts w:ascii="Arial" w:hAnsi="Arial" w:cs="Arial"/>
          <w:sz w:val="24"/>
        </w:rPr>
        <w:t xml:space="preserve">pm on </w:t>
      </w:r>
      <w:r w:rsidR="00451381">
        <w:rPr>
          <w:rFonts w:ascii="Arial" w:hAnsi="Arial" w:cs="Arial"/>
          <w:sz w:val="24"/>
        </w:rPr>
        <w:t xml:space="preserve">Thursday </w:t>
      </w:r>
      <w:r w:rsidR="00671740">
        <w:rPr>
          <w:rFonts w:ascii="Arial" w:hAnsi="Arial" w:cs="Arial"/>
          <w:sz w:val="24"/>
        </w:rPr>
        <w:t>5 September</w:t>
      </w:r>
      <w:r w:rsidR="00002443">
        <w:rPr>
          <w:rFonts w:ascii="Arial" w:hAnsi="Arial" w:cs="Arial"/>
          <w:sz w:val="24"/>
        </w:rPr>
        <w:t xml:space="preserve"> </w:t>
      </w:r>
      <w:r w:rsidR="006161DB">
        <w:rPr>
          <w:rFonts w:ascii="Arial" w:hAnsi="Arial" w:cs="Arial"/>
          <w:sz w:val="24"/>
        </w:rPr>
        <w:t>201</w:t>
      </w:r>
      <w:r w:rsidR="00002443">
        <w:rPr>
          <w:rFonts w:ascii="Arial" w:hAnsi="Arial" w:cs="Arial"/>
          <w:sz w:val="24"/>
        </w:rPr>
        <w:t>9</w:t>
      </w:r>
      <w:r>
        <w:rPr>
          <w:rFonts w:ascii="Arial" w:hAnsi="Arial" w:cs="Arial"/>
          <w:sz w:val="24"/>
        </w:rPr>
        <w:t xml:space="preserve"> in the Council Chamber</w:t>
      </w:r>
      <w:r w:rsidR="006021BF">
        <w:rPr>
          <w:rFonts w:ascii="Arial" w:hAnsi="Arial" w:cs="Arial"/>
          <w:sz w:val="24"/>
        </w:rPr>
        <w:t>, Town Hall, Market Place, Heanor</w:t>
      </w:r>
      <w:r>
        <w:rPr>
          <w:rFonts w:ascii="Arial" w:hAnsi="Arial" w:cs="Arial"/>
          <w:sz w:val="24"/>
        </w:rPr>
        <w:t>.</w:t>
      </w:r>
    </w:p>
    <w:p w14:paraId="45142BED" w14:textId="77777777" w:rsidR="000035F2" w:rsidRDefault="000035F2" w:rsidP="000035F2">
      <w:pPr>
        <w:rPr>
          <w:rFonts w:ascii="Arial" w:hAnsi="Arial" w:cs="Arial"/>
          <w:sz w:val="24"/>
        </w:rPr>
      </w:pPr>
    </w:p>
    <w:p w14:paraId="31E5FE23" w14:textId="3742BC40" w:rsidR="001859FE" w:rsidRDefault="001859FE" w:rsidP="000035F2">
      <w:pPr>
        <w:rPr>
          <w:rFonts w:ascii="Arial" w:hAnsi="Arial" w:cs="Arial"/>
          <w:sz w:val="24"/>
        </w:rPr>
      </w:pPr>
      <w:r>
        <w:rPr>
          <w:rFonts w:ascii="Arial" w:hAnsi="Arial" w:cs="Arial"/>
          <w:sz w:val="24"/>
        </w:rPr>
        <w:t xml:space="preserve">Members are asked to sign the attendance sheet for the meeting and to complete the Declaration sheet (if appropriate). These will </w:t>
      </w:r>
      <w:r w:rsidR="00052FE9">
        <w:rPr>
          <w:rFonts w:ascii="Arial" w:hAnsi="Arial" w:cs="Arial"/>
          <w:sz w:val="24"/>
        </w:rPr>
        <w:t>be in</w:t>
      </w:r>
      <w:r>
        <w:rPr>
          <w:rFonts w:ascii="Arial" w:hAnsi="Arial" w:cs="Arial"/>
          <w:sz w:val="24"/>
        </w:rPr>
        <w:t xml:space="preserve"> the Council Chamber.</w:t>
      </w:r>
    </w:p>
    <w:p w14:paraId="5F5352CA" w14:textId="77777777" w:rsidR="001859FE" w:rsidRDefault="001859FE" w:rsidP="000035F2">
      <w:pPr>
        <w:rPr>
          <w:rFonts w:ascii="Arial" w:hAnsi="Arial" w:cs="Arial"/>
          <w:sz w:val="24"/>
        </w:rPr>
      </w:pPr>
    </w:p>
    <w:p w14:paraId="1A9BF391" w14:textId="77777777" w:rsidR="001859FE" w:rsidRDefault="001859FE" w:rsidP="000035F2">
      <w:pPr>
        <w:rPr>
          <w:rFonts w:ascii="Arial" w:hAnsi="Arial" w:cs="Arial"/>
          <w:sz w:val="24"/>
        </w:rPr>
      </w:pPr>
    </w:p>
    <w:p w14:paraId="6BDBAF88" w14:textId="77777777" w:rsidR="000035F2" w:rsidRDefault="008A79E4" w:rsidP="000035F2">
      <w:pPr>
        <w:rPr>
          <w:rFonts w:ascii="Arial" w:hAnsi="Arial" w:cs="Arial"/>
          <w:sz w:val="24"/>
        </w:rPr>
      </w:pPr>
      <w:r>
        <w:rPr>
          <w:rFonts w:ascii="Arial" w:hAnsi="Arial" w:cs="Arial"/>
          <w:sz w:val="24"/>
        </w:rPr>
        <w:t>Y</w:t>
      </w:r>
      <w:r w:rsidR="009245B0">
        <w:rPr>
          <w:rFonts w:ascii="Arial" w:hAnsi="Arial" w:cs="Arial"/>
          <w:sz w:val="24"/>
        </w:rPr>
        <w:t>ours sincerely</w:t>
      </w:r>
    </w:p>
    <w:p w14:paraId="65E9D48A" w14:textId="77777777" w:rsidR="009245B0" w:rsidRDefault="009245B0" w:rsidP="000035F2">
      <w:pPr>
        <w:rPr>
          <w:rFonts w:ascii="Arial" w:hAnsi="Arial" w:cs="Arial"/>
          <w:sz w:val="24"/>
        </w:rPr>
      </w:pPr>
    </w:p>
    <w:p w14:paraId="568B8DC5" w14:textId="77777777" w:rsidR="009245B0" w:rsidRDefault="009245B0" w:rsidP="000035F2">
      <w:pPr>
        <w:rPr>
          <w:rFonts w:ascii="Arial" w:hAnsi="Arial" w:cs="Arial"/>
          <w:sz w:val="24"/>
        </w:rPr>
      </w:pPr>
    </w:p>
    <w:p w14:paraId="42CA9E06" w14:textId="77777777" w:rsidR="009245B0" w:rsidRDefault="009245B0" w:rsidP="000035F2">
      <w:pPr>
        <w:rPr>
          <w:rFonts w:ascii="Arial" w:hAnsi="Arial" w:cs="Arial"/>
          <w:sz w:val="24"/>
        </w:rPr>
      </w:pPr>
    </w:p>
    <w:p w14:paraId="721D35C0" w14:textId="77777777" w:rsidR="009245B0" w:rsidRDefault="009245B0" w:rsidP="000035F2">
      <w:pPr>
        <w:rPr>
          <w:rFonts w:ascii="Arial" w:hAnsi="Arial" w:cs="Arial"/>
          <w:sz w:val="24"/>
        </w:rPr>
      </w:pPr>
    </w:p>
    <w:p w14:paraId="65A40454" w14:textId="77777777" w:rsidR="00081799" w:rsidRDefault="00081799" w:rsidP="000035F2">
      <w:pPr>
        <w:rPr>
          <w:rFonts w:ascii="Arial" w:hAnsi="Arial" w:cs="Arial"/>
          <w:sz w:val="24"/>
        </w:rPr>
      </w:pPr>
    </w:p>
    <w:p w14:paraId="6046F4D6" w14:textId="77777777" w:rsidR="006021BF" w:rsidRDefault="006021BF" w:rsidP="000035F2">
      <w:pPr>
        <w:rPr>
          <w:rFonts w:ascii="Arial" w:hAnsi="Arial" w:cs="Arial"/>
          <w:sz w:val="24"/>
        </w:rPr>
      </w:pPr>
      <w:r>
        <w:rPr>
          <w:rFonts w:ascii="Arial" w:hAnsi="Arial" w:cs="Arial"/>
          <w:sz w:val="24"/>
        </w:rPr>
        <w:t>Mrs Laura West</w:t>
      </w:r>
    </w:p>
    <w:p w14:paraId="1D2BAC48" w14:textId="77777777" w:rsidR="009245B0" w:rsidRDefault="009245B0" w:rsidP="000035F2">
      <w:pPr>
        <w:rPr>
          <w:rFonts w:ascii="Arial" w:hAnsi="Arial" w:cs="Arial"/>
          <w:sz w:val="24"/>
        </w:rPr>
      </w:pPr>
      <w:r>
        <w:rPr>
          <w:rFonts w:ascii="Arial" w:hAnsi="Arial" w:cs="Arial"/>
          <w:sz w:val="24"/>
        </w:rPr>
        <w:t>Town Clerk/RFO</w:t>
      </w:r>
    </w:p>
    <w:p w14:paraId="2F7D0745" w14:textId="77777777" w:rsidR="009245B0" w:rsidRDefault="009245B0" w:rsidP="000035F2">
      <w:pPr>
        <w:rPr>
          <w:rFonts w:ascii="Arial" w:hAnsi="Arial" w:cs="Arial"/>
          <w:sz w:val="24"/>
        </w:rPr>
      </w:pPr>
    </w:p>
    <w:p w14:paraId="6A8CB5FC" w14:textId="77777777" w:rsidR="00085232" w:rsidRDefault="00226143" w:rsidP="000035F2">
      <w:pPr>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332E6F2C" w14:textId="77777777" w:rsidR="0046143C" w:rsidRDefault="0046143C" w:rsidP="000035F2">
      <w:pPr>
        <w:rPr>
          <w:rFonts w:ascii="Arial" w:hAnsi="Arial" w:cs="Arial"/>
          <w:b/>
          <w:noProof/>
          <w:sz w:val="24"/>
          <w:lang w:eastAsia="en-GB"/>
        </w:rPr>
      </w:pPr>
    </w:p>
    <w:p w14:paraId="176BB0AC" w14:textId="77777777" w:rsidR="0046143C" w:rsidRDefault="0046143C" w:rsidP="000035F2">
      <w:pPr>
        <w:rPr>
          <w:rFonts w:ascii="Arial" w:hAnsi="Arial" w:cs="Arial"/>
          <w:b/>
          <w:noProof/>
          <w:sz w:val="24"/>
          <w:lang w:eastAsia="en-GB"/>
        </w:rPr>
      </w:pPr>
    </w:p>
    <w:p w14:paraId="1965671E" w14:textId="77777777" w:rsidR="0046143C" w:rsidRDefault="0046143C" w:rsidP="000035F2">
      <w:pPr>
        <w:rPr>
          <w:rFonts w:ascii="Arial" w:hAnsi="Arial" w:cs="Arial"/>
          <w:b/>
          <w:noProof/>
          <w:sz w:val="24"/>
          <w:lang w:eastAsia="en-GB"/>
        </w:rPr>
      </w:pPr>
    </w:p>
    <w:p w14:paraId="623198F4" w14:textId="77777777" w:rsidR="0046143C" w:rsidRDefault="0046143C" w:rsidP="000035F2">
      <w:pPr>
        <w:rPr>
          <w:rFonts w:ascii="Arial" w:hAnsi="Arial" w:cs="Arial"/>
          <w:b/>
          <w:noProof/>
          <w:sz w:val="24"/>
          <w:lang w:eastAsia="en-GB"/>
        </w:rPr>
      </w:pPr>
    </w:p>
    <w:p w14:paraId="23C5A52E" w14:textId="77777777" w:rsidR="0046143C" w:rsidRDefault="0046143C" w:rsidP="000035F2">
      <w:pPr>
        <w:rPr>
          <w:rFonts w:ascii="Arial" w:hAnsi="Arial" w:cs="Arial"/>
          <w:b/>
          <w:noProof/>
          <w:sz w:val="24"/>
          <w:lang w:eastAsia="en-GB"/>
        </w:rPr>
      </w:pPr>
    </w:p>
    <w:p w14:paraId="705E95B2" w14:textId="77777777" w:rsidR="0046143C" w:rsidRDefault="0046143C" w:rsidP="000035F2">
      <w:pPr>
        <w:rPr>
          <w:rFonts w:ascii="Arial" w:hAnsi="Arial" w:cs="Arial"/>
          <w:b/>
          <w:noProof/>
          <w:sz w:val="24"/>
          <w:lang w:eastAsia="en-GB"/>
        </w:rPr>
      </w:pPr>
    </w:p>
    <w:p w14:paraId="77A1D282" w14:textId="77777777" w:rsidR="002159E6" w:rsidRDefault="00226143" w:rsidP="000035F2">
      <w:pPr>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
    <w:p w14:paraId="1615C761" w14:textId="77777777" w:rsidR="008A79E4" w:rsidRDefault="008A79E4" w:rsidP="000035F2">
      <w:pPr>
        <w:rPr>
          <w:rFonts w:ascii="Arial" w:hAnsi="Arial" w:cs="Arial"/>
        </w:rPr>
      </w:pPr>
    </w:p>
    <w:p w14:paraId="5C8E9B58" w14:textId="77777777" w:rsidR="00CD352D" w:rsidRDefault="00CD352D" w:rsidP="001859FE">
      <w:pPr>
        <w:jc w:val="center"/>
        <w:rPr>
          <w:rFonts w:ascii="Arial" w:hAnsi="Arial" w:cs="Arial"/>
          <w:b/>
          <w:sz w:val="24"/>
          <w:szCs w:val="24"/>
        </w:rPr>
      </w:pPr>
    </w:p>
    <w:p w14:paraId="65EA6744" w14:textId="77777777" w:rsidR="00CD352D" w:rsidRDefault="00CD352D" w:rsidP="001859FE">
      <w:pPr>
        <w:jc w:val="center"/>
        <w:rPr>
          <w:rFonts w:ascii="Arial" w:hAnsi="Arial" w:cs="Arial"/>
          <w:b/>
          <w:sz w:val="24"/>
          <w:szCs w:val="24"/>
        </w:rPr>
      </w:pPr>
    </w:p>
    <w:p w14:paraId="6C8895E9" w14:textId="77777777" w:rsidR="00CD352D" w:rsidRDefault="00CD352D" w:rsidP="001859FE">
      <w:pPr>
        <w:jc w:val="center"/>
        <w:rPr>
          <w:rFonts w:ascii="Arial" w:hAnsi="Arial" w:cs="Arial"/>
          <w:b/>
          <w:sz w:val="24"/>
          <w:szCs w:val="24"/>
        </w:rPr>
      </w:pPr>
    </w:p>
    <w:p w14:paraId="4EEBEF4C" w14:textId="77777777" w:rsidR="00CD352D" w:rsidRDefault="00CD352D" w:rsidP="001859FE">
      <w:pPr>
        <w:jc w:val="center"/>
        <w:rPr>
          <w:rFonts w:ascii="Arial" w:hAnsi="Arial" w:cs="Arial"/>
          <w:b/>
          <w:sz w:val="24"/>
          <w:szCs w:val="24"/>
        </w:rPr>
      </w:pPr>
    </w:p>
    <w:p w14:paraId="4C4826ED" w14:textId="77777777" w:rsidR="001859FE" w:rsidRPr="00FD22AF" w:rsidRDefault="001859FE" w:rsidP="001859FE">
      <w:pPr>
        <w:jc w:val="center"/>
        <w:rPr>
          <w:rFonts w:ascii="Arial" w:hAnsi="Arial" w:cs="Arial"/>
          <w:b/>
          <w:sz w:val="24"/>
          <w:szCs w:val="24"/>
        </w:rPr>
      </w:pPr>
      <w:r w:rsidRPr="00FD22AF">
        <w:rPr>
          <w:rFonts w:ascii="Arial" w:hAnsi="Arial" w:cs="Arial"/>
          <w:b/>
          <w:sz w:val="24"/>
          <w:szCs w:val="24"/>
        </w:rPr>
        <w:t>Heanor and Loscoe Town Council</w:t>
      </w:r>
    </w:p>
    <w:p w14:paraId="070A36A8" w14:textId="77777777" w:rsidR="001859FE" w:rsidRPr="00FD22AF" w:rsidRDefault="001859FE" w:rsidP="001859FE">
      <w:pPr>
        <w:jc w:val="center"/>
        <w:rPr>
          <w:rFonts w:ascii="Arial" w:hAnsi="Arial" w:cs="Arial"/>
          <w:b/>
          <w:sz w:val="24"/>
          <w:szCs w:val="24"/>
          <w:u w:val="single"/>
        </w:rPr>
      </w:pPr>
      <w:r w:rsidRPr="00FD22AF">
        <w:rPr>
          <w:rFonts w:ascii="Arial" w:hAnsi="Arial" w:cs="Arial"/>
          <w:b/>
          <w:sz w:val="24"/>
          <w:szCs w:val="24"/>
          <w:u w:val="single"/>
        </w:rPr>
        <w:t>Public Information</w:t>
      </w:r>
    </w:p>
    <w:p w14:paraId="2DDF755E" w14:textId="77777777" w:rsidR="001859FE" w:rsidRDefault="001859FE" w:rsidP="000035F2">
      <w:pPr>
        <w:rPr>
          <w:rFonts w:ascii="Arial" w:hAnsi="Arial" w:cs="Arial"/>
          <w:b/>
          <w:sz w:val="28"/>
          <w:szCs w:val="28"/>
        </w:rPr>
      </w:pPr>
    </w:p>
    <w:p w14:paraId="70A662AC" w14:textId="77777777" w:rsidR="001859FE" w:rsidRPr="00FD22AF" w:rsidRDefault="001859FE" w:rsidP="000035F2">
      <w:pPr>
        <w:rPr>
          <w:rFonts w:ascii="Arial" w:hAnsi="Arial" w:cs="Arial"/>
          <w:b/>
        </w:rPr>
      </w:pPr>
      <w:r w:rsidRPr="00FD22AF">
        <w:rPr>
          <w:rFonts w:ascii="Arial" w:hAnsi="Arial" w:cs="Arial"/>
          <w:b/>
        </w:rPr>
        <w:t>1.</w:t>
      </w:r>
      <w:r w:rsidRPr="00FD22AF">
        <w:rPr>
          <w:rFonts w:ascii="Arial" w:hAnsi="Arial" w:cs="Arial"/>
          <w:b/>
        </w:rPr>
        <w:tab/>
        <w:t>Attendance at Meetings:</w:t>
      </w:r>
    </w:p>
    <w:p w14:paraId="3A246449" w14:textId="77777777" w:rsidR="001859FE" w:rsidRPr="00FD22AF" w:rsidRDefault="001859FE" w:rsidP="000035F2">
      <w:pPr>
        <w:rPr>
          <w:rFonts w:ascii="Arial" w:hAnsi="Arial" w:cs="Arial"/>
        </w:rPr>
      </w:pPr>
      <w:r w:rsidRPr="00FD22AF">
        <w:rPr>
          <w:rFonts w:ascii="Arial" w:hAnsi="Arial" w:cs="Arial"/>
        </w:rPr>
        <w:t>You are welcome to attend Council meetings:</w:t>
      </w:r>
    </w:p>
    <w:p w14:paraId="21280B7B" w14:textId="77777777" w:rsidR="001859FE" w:rsidRPr="00FD22AF" w:rsidRDefault="001859FE" w:rsidP="000035F2">
      <w:pPr>
        <w:rPr>
          <w:rFonts w:ascii="Arial" w:hAnsi="Arial" w:cs="Arial"/>
        </w:rPr>
      </w:pPr>
    </w:p>
    <w:p w14:paraId="184D21B0" w14:textId="20268D4C" w:rsidR="001859FE" w:rsidRPr="00FD22AF" w:rsidRDefault="001859FE" w:rsidP="000035F2">
      <w:pPr>
        <w:rPr>
          <w:rFonts w:ascii="Arial" w:hAnsi="Arial" w:cs="Arial"/>
        </w:rPr>
      </w:pPr>
      <w:r w:rsidRPr="00FD22AF">
        <w:rPr>
          <w:rFonts w:ascii="Arial" w:hAnsi="Arial" w:cs="Arial"/>
        </w:rPr>
        <w:t xml:space="preserve">These are held in the Council Chamber on the second floor of the Town Hall, Heanor starting at 7pm. Access is through the main entrance off the Market Place. Facilities </w:t>
      </w:r>
      <w:r w:rsidR="00E13861" w:rsidRPr="00FD22AF">
        <w:rPr>
          <w:rFonts w:ascii="Arial" w:hAnsi="Arial" w:cs="Arial"/>
        </w:rPr>
        <w:t>include</w:t>
      </w:r>
      <w:r w:rsidR="00E13861">
        <w:rPr>
          <w:rFonts w:ascii="Arial" w:hAnsi="Arial" w:cs="Arial"/>
        </w:rPr>
        <w:t>: -</w:t>
      </w:r>
    </w:p>
    <w:p w14:paraId="621212A9" w14:textId="77777777" w:rsidR="001859FE" w:rsidRPr="00FD22AF" w:rsidRDefault="001859FE" w:rsidP="000035F2">
      <w:pPr>
        <w:rPr>
          <w:rFonts w:ascii="Arial" w:hAnsi="Arial" w:cs="Arial"/>
        </w:rPr>
      </w:pPr>
    </w:p>
    <w:p w14:paraId="6A62C04C" w14:textId="77777777" w:rsidR="001859FE" w:rsidRPr="00FD22AF" w:rsidRDefault="001859FE" w:rsidP="001859FE">
      <w:pPr>
        <w:pStyle w:val="ListParagraph"/>
        <w:numPr>
          <w:ilvl w:val="0"/>
          <w:numId w:val="7"/>
        </w:numPr>
        <w:rPr>
          <w:rFonts w:ascii="Arial" w:hAnsi="Arial" w:cs="Arial"/>
          <w:sz w:val="20"/>
          <w:szCs w:val="20"/>
        </w:rPr>
      </w:pPr>
      <w:r w:rsidRPr="00FD22AF">
        <w:rPr>
          <w:rFonts w:ascii="Arial" w:hAnsi="Arial" w:cs="Arial"/>
          <w:sz w:val="20"/>
          <w:szCs w:val="20"/>
        </w:rPr>
        <w:t>Car parking on the Market Place</w:t>
      </w:r>
    </w:p>
    <w:p w14:paraId="69781AD1" w14:textId="77777777" w:rsidR="001859FE" w:rsidRPr="00FD22AF" w:rsidRDefault="001859FE" w:rsidP="001859FE">
      <w:pPr>
        <w:pStyle w:val="ListParagraph"/>
        <w:numPr>
          <w:ilvl w:val="0"/>
          <w:numId w:val="7"/>
        </w:numPr>
        <w:rPr>
          <w:rFonts w:ascii="Arial" w:hAnsi="Arial" w:cs="Arial"/>
          <w:sz w:val="20"/>
          <w:szCs w:val="20"/>
        </w:rPr>
      </w:pPr>
      <w:r w:rsidRPr="00FD22AF">
        <w:rPr>
          <w:rFonts w:ascii="Arial" w:hAnsi="Arial" w:cs="Arial"/>
          <w:sz w:val="20"/>
          <w:szCs w:val="20"/>
        </w:rPr>
        <w:t xml:space="preserve">Accessible lift </w:t>
      </w:r>
    </w:p>
    <w:p w14:paraId="3FA9C3C1" w14:textId="77777777" w:rsidR="001859FE" w:rsidRPr="00FD22AF" w:rsidRDefault="001859FE" w:rsidP="001859FE">
      <w:pPr>
        <w:pStyle w:val="ListParagraph"/>
        <w:numPr>
          <w:ilvl w:val="0"/>
          <w:numId w:val="7"/>
        </w:numPr>
        <w:rPr>
          <w:rFonts w:ascii="Arial" w:hAnsi="Arial" w:cs="Arial"/>
          <w:sz w:val="20"/>
          <w:szCs w:val="20"/>
        </w:rPr>
      </w:pPr>
      <w:r w:rsidRPr="00FD22AF">
        <w:rPr>
          <w:rFonts w:ascii="Arial" w:hAnsi="Arial" w:cs="Arial"/>
          <w:sz w:val="20"/>
          <w:szCs w:val="20"/>
        </w:rPr>
        <w:t>Accessible toilets on the first floor of the Town Hall</w:t>
      </w:r>
    </w:p>
    <w:p w14:paraId="6EC7984E" w14:textId="77777777" w:rsidR="001859FE" w:rsidRPr="00FD22AF" w:rsidRDefault="001859FE" w:rsidP="001859FE">
      <w:pPr>
        <w:pStyle w:val="ListParagraph"/>
        <w:numPr>
          <w:ilvl w:val="0"/>
          <w:numId w:val="7"/>
        </w:numPr>
        <w:rPr>
          <w:rFonts w:ascii="Arial" w:hAnsi="Arial" w:cs="Arial"/>
          <w:sz w:val="20"/>
          <w:szCs w:val="20"/>
        </w:rPr>
      </w:pPr>
      <w:r w:rsidRPr="00FD22AF">
        <w:rPr>
          <w:rFonts w:ascii="Arial" w:hAnsi="Arial" w:cs="Arial"/>
          <w:sz w:val="20"/>
          <w:szCs w:val="20"/>
        </w:rPr>
        <w:t>Public seating at the rear of the Council Chamber</w:t>
      </w:r>
    </w:p>
    <w:p w14:paraId="7A2AD654" w14:textId="77777777" w:rsidR="001859FE" w:rsidRPr="00FD22AF" w:rsidRDefault="001859FE" w:rsidP="001859FE">
      <w:pPr>
        <w:pStyle w:val="ListParagraph"/>
        <w:numPr>
          <w:ilvl w:val="0"/>
          <w:numId w:val="7"/>
        </w:numPr>
        <w:rPr>
          <w:rFonts w:ascii="Arial" w:hAnsi="Arial" w:cs="Arial"/>
          <w:sz w:val="20"/>
          <w:szCs w:val="20"/>
        </w:rPr>
      </w:pPr>
      <w:r w:rsidRPr="00FD22AF">
        <w:rPr>
          <w:rFonts w:ascii="Arial" w:hAnsi="Arial" w:cs="Arial"/>
          <w:sz w:val="20"/>
          <w:szCs w:val="20"/>
        </w:rPr>
        <w:t xml:space="preserve">An induction </w:t>
      </w:r>
      <w:proofErr w:type="gramStart"/>
      <w:r w:rsidRPr="00FD22AF">
        <w:rPr>
          <w:rFonts w:ascii="Arial" w:hAnsi="Arial" w:cs="Arial"/>
          <w:sz w:val="20"/>
          <w:szCs w:val="20"/>
        </w:rPr>
        <w:t>loop</w:t>
      </w:r>
      <w:proofErr w:type="gramEnd"/>
    </w:p>
    <w:p w14:paraId="586D473B" w14:textId="77777777" w:rsidR="001859FE" w:rsidRPr="00FD22AF" w:rsidRDefault="001859FE" w:rsidP="001859FE">
      <w:pPr>
        <w:rPr>
          <w:rFonts w:ascii="Arial" w:hAnsi="Arial" w:cs="Arial"/>
        </w:rPr>
      </w:pPr>
    </w:p>
    <w:p w14:paraId="73527FDE" w14:textId="77777777" w:rsidR="001859FE" w:rsidRPr="00FD22AF" w:rsidRDefault="001859FE" w:rsidP="001859FE">
      <w:pPr>
        <w:rPr>
          <w:rFonts w:ascii="Arial" w:hAnsi="Arial" w:cs="Arial"/>
        </w:rPr>
      </w:pPr>
      <w:r w:rsidRPr="00FD22AF">
        <w:rPr>
          <w:rFonts w:ascii="Arial" w:hAnsi="Arial" w:cs="Arial"/>
        </w:rPr>
        <w:t>If you have any special requirements, please contact us so we can help.</w:t>
      </w:r>
    </w:p>
    <w:p w14:paraId="3F0054E5" w14:textId="77777777" w:rsidR="001859FE" w:rsidRPr="00FD22AF" w:rsidRDefault="001859FE" w:rsidP="001859FE">
      <w:pPr>
        <w:rPr>
          <w:rFonts w:ascii="Arial" w:hAnsi="Arial" w:cs="Arial"/>
        </w:rPr>
      </w:pPr>
    </w:p>
    <w:p w14:paraId="0AC5A8BD" w14:textId="77777777" w:rsidR="001859FE" w:rsidRPr="00FD22AF" w:rsidRDefault="001859FE" w:rsidP="001859FE">
      <w:pPr>
        <w:rPr>
          <w:rFonts w:ascii="Arial" w:hAnsi="Arial" w:cs="Arial"/>
        </w:rPr>
      </w:pPr>
      <w:r w:rsidRPr="00FD22AF">
        <w:rPr>
          <w:rFonts w:ascii="Arial" w:hAnsi="Arial" w:cs="Arial"/>
        </w:rPr>
        <w:t>We may deal with confidential business towards the end of the meeting, and the Mayor or Chairman will ask you and the press to leave at this point.</w:t>
      </w:r>
    </w:p>
    <w:p w14:paraId="5BE72271" w14:textId="77777777" w:rsidR="001859FE" w:rsidRPr="00FD22AF" w:rsidRDefault="001859FE" w:rsidP="001859FE">
      <w:pPr>
        <w:rPr>
          <w:rFonts w:ascii="Arial" w:hAnsi="Arial" w:cs="Arial"/>
        </w:rPr>
      </w:pPr>
    </w:p>
    <w:p w14:paraId="4D212357" w14:textId="77777777" w:rsidR="001859FE" w:rsidRPr="00FD22AF" w:rsidRDefault="001859FE" w:rsidP="001859FE">
      <w:pPr>
        <w:rPr>
          <w:rFonts w:ascii="Arial" w:hAnsi="Arial" w:cs="Arial"/>
        </w:rPr>
      </w:pPr>
      <w:r w:rsidRPr="00FD22AF">
        <w:rPr>
          <w:rFonts w:ascii="Arial" w:hAnsi="Arial" w:cs="Arial"/>
        </w:rPr>
        <w:t>A calendar of Council meetings is available on the Council’s website or by contacting us.</w:t>
      </w:r>
    </w:p>
    <w:p w14:paraId="0B5595BA" w14:textId="77777777" w:rsidR="001859FE" w:rsidRPr="00FD22AF" w:rsidRDefault="001859FE" w:rsidP="001859FE">
      <w:pPr>
        <w:rPr>
          <w:rFonts w:ascii="Arial" w:hAnsi="Arial" w:cs="Arial"/>
        </w:rPr>
      </w:pPr>
    </w:p>
    <w:p w14:paraId="6D5DC13B" w14:textId="77777777" w:rsidR="001859FE" w:rsidRPr="00FD22AF" w:rsidRDefault="001859FE" w:rsidP="001859FE">
      <w:pPr>
        <w:rPr>
          <w:rFonts w:ascii="Arial" w:hAnsi="Arial" w:cs="Arial"/>
          <w:b/>
        </w:rPr>
      </w:pPr>
      <w:r w:rsidRPr="00FD22AF">
        <w:rPr>
          <w:rFonts w:ascii="Arial" w:hAnsi="Arial" w:cs="Arial"/>
          <w:b/>
        </w:rPr>
        <w:t>2.</w:t>
      </w:r>
      <w:r w:rsidRPr="00FD22AF">
        <w:rPr>
          <w:rFonts w:ascii="Arial" w:hAnsi="Arial" w:cs="Arial"/>
          <w:b/>
        </w:rPr>
        <w:tab/>
        <w:t>Emergency Evacuation Procedure:</w:t>
      </w:r>
    </w:p>
    <w:p w14:paraId="40CAEB45" w14:textId="77777777" w:rsidR="001859FE" w:rsidRPr="00FD22AF" w:rsidRDefault="00FD22AF" w:rsidP="001859FE">
      <w:pPr>
        <w:rPr>
          <w:rFonts w:ascii="Arial" w:hAnsi="Arial" w:cs="Arial"/>
          <w:b/>
        </w:rPr>
      </w:pPr>
      <w:r w:rsidRPr="00FD22AF">
        <w:rPr>
          <w:rFonts w:ascii="Arial" w:hAnsi="Arial" w:cs="Arial"/>
        </w:rPr>
        <w:t>If the alarm sounds, please vacate the building using the main staircase. Assistance will be provided i</w:t>
      </w:r>
      <w:r w:rsidR="00B10D05">
        <w:rPr>
          <w:rFonts w:ascii="Arial" w:hAnsi="Arial" w:cs="Arial"/>
        </w:rPr>
        <w:t>f</w:t>
      </w:r>
      <w:r w:rsidRPr="00FD22AF">
        <w:rPr>
          <w:rFonts w:ascii="Arial" w:hAnsi="Arial" w:cs="Arial"/>
        </w:rPr>
        <w:t xml:space="preserve"> required. </w:t>
      </w:r>
      <w:r w:rsidRPr="00FD22AF">
        <w:rPr>
          <w:rFonts w:ascii="Arial" w:hAnsi="Arial" w:cs="Arial"/>
          <w:b/>
        </w:rPr>
        <w:t>The lift must NOT be used.</w:t>
      </w:r>
    </w:p>
    <w:p w14:paraId="43B09334" w14:textId="77777777" w:rsidR="00FD22AF" w:rsidRPr="00FD22AF" w:rsidRDefault="00FD22AF" w:rsidP="001859FE">
      <w:pPr>
        <w:rPr>
          <w:rFonts w:ascii="Arial" w:hAnsi="Arial" w:cs="Arial"/>
        </w:rPr>
      </w:pPr>
    </w:p>
    <w:p w14:paraId="680C0343" w14:textId="77777777" w:rsidR="00FD22AF" w:rsidRPr="00FD22AF" w:rsidRDefault="00FD22AF" w:rsidP="001859FE">
      <w:pPr>
        <w:rPr>
          <w:rFonts w:ascii="Arial" w:hAnsi="Arial" w:cs="Arial"/>
          <w:b/>
        </w:rPr>
      </w:pPr>
      <w:r w:rsidRPr="00FD22AF">
        <w:rPr>
          <w:rFonts w:ascii="Arial" w:hAnsi="Arial" w:cs="Arial"/>
          <w:b/>
        </w:rPr>
        <w:t>3.</w:t>
      </w:r>
      <w:r w:rsidRPr="00FD22AF">
        <w:rPr>
          <w:rFonts w:ascii="Arial" w:hAnsi="Arial" w:cs="Arial"/>
          <w:b/>
        </w:rPr>
        <w:tab/>
        <w:t>Taking part in Council Decisions</w:t>
      </w:r>
    </w:p>
    <w:p w14:paraId="2FE60538" w14:textId="582C1C78" w:rsidR="00FD22AF" w:rsidRPr="00FD22AF" w:rsidRDefault="00FD22AF" w:rsidP="00FD22AF">
      <w:pPr>
        <w:pStyle w:val="DefaultText"/>
        <w:rPr>
          <w:rFonts w:ascii="Arial" w:hAnsi="Arial" w:cs="Arial"/>
          <w:sz w:val="20"/>
          <w:lang w:val="en-GB"/>
        </w:rPr>
      </w:pPr>
      <w:r w:rsidRPr="00FD22AF">
        <w:rPr>
          <w:rFonts w:ascii="Arial" w:hAnsi="Arial" w:cs="Arial"/>
          <w:sz w:val="20"/>
          <w:lang w:val="en-GB"/>
        </w:rPr>
        <w:t xml:space="preserve">Members of the public who are on the Heanor and Loscoe Town Council register of </w:t>
      </w:r>
      <w:r w:rsidR="00052FE9" w:rsidRPr="00FD22AF">
        <w:rPr>
          <w:rFonts w:ascii="Arial" w:hAnsi="Arial" w:cs="Arial"/>
          <w:sz w:val="20"/>
          <w:lang w:val="en-GB"/>
        </w:rPr>
        <w:t>electors or</w:t>
      </w:r>
      <w:r w:rsidRPr="00FD22AF">
        <w:rPr>
          <w:rFonts w:ascii="Arial" w:hAnsi="Arial" w:cs="Arial"/>
          <w:sz w:val="20"/>
          <w:lang w:val="en-GB"/>
        </w:rPr>
        <w:t xml:space="preserve"> are Heanor and Loscoe Town Council </w:t>
      </w:r>
      <w:r w:rsidR="00D31CC1" w:rsidRPr="00FD22AF">
        <w:rPr>
          <w:rFonts w:ascii="Arial" w:hAnsi="Arial" w:cs="Arial"/>
          <w:sz w:val="20"/>
          <w:lang w:val="en-GB"/>
        </w:rPr>
        <w:t>Taxpayers</w:t>
      </w:r>
      <w:r w:rsidRPr="00FD22AF">
        <w:rPr>
          <w:rFonts w:ascii="Arial" w:hAnsi="Arial" w:cs="Arial"/>
          <w:sz w:val="20"/>
          <w:lang w:val="en-GB"/>
        </w:rPr>
        <w:t xml:space="preserve"> or Non-domestic </w:t>
      </w:r>
      <w:r w:rsidR="00D31CC1" w:rsidRPr="00FD22AF">
        <w:rPr>
          <w:rFonts w:ascii="Arial" w:hAnsi="Arial" w:cs="Arial"/>
          <w:sz w:val="20"/>
          <w:lang w:val="en-GB"/>
        </w:rPr>
        <w:t>Taxpayers</w:t>
      </w:r>
      <w:r w:rsidRPr="00FD22AF">
        <w:rPr>
          <w:rFonts w:ascii="Arial" w:hAnsi="Arial" w:cs="Arial"/>
          <w:sz w:val="20"/>
          <w:lang w:val="en-GB"/>
        </w:rPr>
        <w:t xml:space="preserve"> may ask questions of the Council at ordinary meetings of the Council. The total </w:t>
      </w:r>
      <w:r w:rsidR="00052FE9" w:rsidRPr="00FD22AF">
        <w:rPr>
          <w:rFonts w:ascii="Arial" w:hAnsi="Arial" w:cs="Arial"/>
          <w:sz w:val="20"/>
          <w:lang w:val="en-GB"/>
        </w:rPr>
        <w:t>period</w:t>
      </w:r>
      <w:r w:rsidRPr="00FD22AF">
        <w:rPr>
          <w:rFonts w:ascii="Arial" w:hAnsi="Arial" w:cs="Arial"/>
          <w:sz w:val="20"/>
          <w:lang w:val="en-GB"/>
        </w:rPr>
        <w:t xml:space="preserve"> for questions by the public at a Council meeting shall be 15 minutes.</w:t>
      </w:r>
    </w:p>
    <w:p w14:paraId="2663140E" w14:textId="77777777" w:rsidR="00FD22AF" w:rsidRPr="00FD22AF" w:rsidRDefault="00FD22AF" w:rsidP="00FD22AF">
      <w:pPr>
        <w:pStyle w:val="DefaultText1"/>
        <w:tabs>
          <w:tab w:val="left" w:pos="1080"/>
        </w:tabs>
        <w:rPr>
          <w:rFonts w:ascii="Arial" w:hAnsi="Arial" w:cs="Arial"/>
          <w:sz w:val="20"/>
          <w:szCs w:val="20"/>
        </w:rPr>
      </w:pPr>
      <w:r w:rsidRPr="00FD22AF">
        <w:rPr>
          <w:rFonts w:ascii="Arial" w:hAnsi="Arial" w:cs="Arial"/>
          <w:sz w:val="20"/>
          <w:szCs w:val="20"/>
        </w:rPr>
        <w:t>A question may only be asked if notice has been given by delivering it in writing or by fax or electronic mail to the Town Clerk no later than 5.00pm three working days before the Council meeting (i.e. on Monday when Council meets on the Thursday). The notice must give the name of address of the questioner.</w:t>
      </w:r>
    </w:p>
    <w:p w14:paraId="42052757" w14:textId="5371E0BB" w:rsidR="00FD22AF" w:rsidRPr="00FD22AF" w:rsidRDefault="00FD22AF" w:rsidP="00FD22AF">
      <w:pPr>
        <w:pStyle w:val="DefaultText1"/>
        <w:tabs>
          <w:tab w:val="left" w:pos="1080"/>
        </w:tabs>
        <w:rPr>
          <w:rFonts w:ascii="Arial" w:hAnsi="Arial" w:cs="Arial"/>
          <w:sz w:val="20"/>
          <w:szCs w:val="20"/>
        </w:rPr>
      </w:pPr>
      <w:r w:rsidRPr="00FD22AF">
        <w:rPr>
          <w:rFonts w:ascii="Arial" w:hAnsi="Arial" w:cs="Arial"/>
          <w:sz w:val="20"/>
          <w:szCs w:val="20"/>
        </w:rPr>
        <w:t xml:space="preserve">At </w:t>
      </w:r>
      <w:r w:rsidR="00D31CC1" w:rsidRPr="00FD22AF">
        <w:rPr>
          <w:rFonts w:ascii="Arial" w:hAnsi="Arial" w:cs="Arial"/>
          <w:sz w:val="20"/>
          <w:szCs w:val="20"/>
        </w:rPr>
        <w:t>anyone</w:t>
      </w:r>
      <w:r w:rsidRPr="00FD22AF">
        <w:rPr>
          <w:rFonts w:ascii="Arial" w:hAnsi="Arial" w:cs="Arial"/>
          <w:sz w:val="20"/>
          <w:szCs w:val="20"/>
        </w:rPr>
        <w:t xml:space="preserve"> meeting no person may submit more than one question, and no more than one such question may be asked on behalf o</w:t>
      </w:r>
      <w:r w:rsidR="00E3105D">
        <w:rPr>
          <w:rFonts w:ascii="Arial" w:hAnsi="Arial" w:cs="Arial"/>
          <w:sz w:val="20"/>
          <w:szCs w:val="20"/>
        </w:rPr>
        <w:t>f</w:t>
      </w:r>
      <w:r w:rsidRPr="00FD22AF">
        <w:rPr>
          <w:rFonts w:ascii="Arial" w:hAnsi="Arial" w:cs="Arial"/>
          <w:sz w:val="20"/>
          <w:szCs w:val="20"/>
        </w:rPr>
        <w:t xml:space="preserve"> one organisation.</w:t>
      </w:r>
      <w:r w:rsidRPr="00FD22AF">
        <w:rPr>
          <w:rFonts w:ascii="Arial" w:hAnsi="Arial" w:cs="Arial"/>
          <w:sz w:val="20"/>
          <w:szCs w:val="20"/>
        </w:rPr>
        <w:tab/>
      </w:r>
    </w:p>
    <w:p w14:paraId="5AC30EAB" w14:textId="77777777" w:rsidR="00FD22AF" w:rsidRPr="00FD22AF" w:rsidRDefault="00FD22AF" w:rsidP="00FD22AF">
      <w:pPr>
        <w:pStyle w:val="DefaultText1"/>
        <w:tabs>
          <w:tab w:val="left" w:pos="1080"/>
        </w:tabs>
        <w:rPr>
          <w:rFonts w:ascii="Arial" w:hAnsi="Arial" w:cs="Arial"/>
          <w:sz w:val="20"/>
          <w:szCs w:val="20"/>
        </w:rPr>
      </w:pPr>
      <w:r w:rsidRPr="00FD22AF">
        <w:rPr>
          <w:rFonts w:ascii="Arial" w:hAnsi="Arial" w:cs="Arial"/>
          <w:sz w:val="20"/>
          <w:szCs w:val="20"/>
        </w:rPr>
        <w:t>The Town Council may reject a question if it:</w:t>
      </w:r>
    </w:p>
    <w:p w14:paraId="08169CB4" w14:textId="77777777" w:rsidR="00FD22AF" w:rsidRPr="00FD22AF" w:rsidRDefault="00FD22AF" w:rsidP="00FD22AF">
      <w:pPr>
        <w:pStyle w:val="DefaultText1"/>
        <w:tabs>
          <w:tab w:val="left" w:pos="1800"/>
        </w:tabs>
        <w:ind w:left="1800" w:hanging="720"/>
        <w:rPr>
          <w:rFonts w:ascii="Arial" w:hAnsi="Arial" w:cs="Arial"/>
          <w:sz w:val="20"/>
          <w:szCs w:val="20"/>
        </w:rPr>
      </w:pPr>
      <w:r w:rsidRPr="00FD22AF">
        <w:rPr>
          <w:rFonts w:ascii="Arial" w:hAnsi="Arial" w:cs="Arial"/>
          <w:sz w:val="20"/>
          <w:szCs w:val="20"/>
        </w:rPr>
        <w:t>i)</w:t>
      </w:r>
      <w:r w:rsidRPr="00FD22AF">
        <w:rPr>
          <w:rFonts w:ascii="Arial" w:hAnsi="Arial" w:cs="Arial"/>
          <w:sz w:val="20"/>
          <w:szCs w:val="20"/>
        </w:rPr>
        <w:tab/>
        <w:t>is not about a matter for which the Council has a responsibility, or which affects Heanor and Loscoe</w:t>
      </w:r>
    </w:p>
    <w:p w14:paraId="66864C0D" w14:textId="77777777" w:rsidR="00FD22AF" w:rsidRPr="00FD22AF" w:rsidRDefault="00FD22AF" w:rsidP="00FD22AF">
      <w:pPr>
        <w:pStyle w:val="DefaultText1"/>
        <w:tabs>
          <w:tab w:val="left" w:pos="1800"/>
        </w:tabs>
        <w:ind w:left="1800" w:hanging="720"/>
        <w:rPr>
          <w:rFonts w:ascii="Arial" w:hAnsi="Arial" w:cs="Arial"/>
          <w:sz w:val="20"/>
          <w:szCs w:val="20"/>
        </w:rPr>
      </w:pPr>
      <w:r w:rsidRPr="00FD22AF">
        <w:rPr>
          <w:rFonts w:ascii="Arial" w:hAnsi="Arial" w:cs="Arial"/>
          <w:sz w:val="20"/>
          <w:szCs w:val="20"/>
        </w:rPr>
        <w:t>ii)</w:t>
      </w:r>
      <w:r w:rsidRPr="00FD22AF">
        <w:rPr>
          <w:rFonts w:ascii="Arial" w:hAnsi="Arial" w:cs="Arial"/>
          <w:sz w:val="20"/>
          <w:szCs w:val="20"/>
        </w:rPr>
        <w:tab/>
        <w:t>is defamatory, frivolous or offensive</w:t>
      </w:r>
    </w:p>
    <w:p w14:paraId="4920846F" w14:textId="77777777" w:rsidR="00FD22AF" w:rsidRPr="00FD22AF" w:rsidRDefault="00FD22AF" w:rsidP="001146FC">
      <w:pPr>
        <w:pStyle w:val="DefaultText1"/>
        <w:tabs>
          <w:tab w:val="left" w:pos="1800"/>
        </w:tabs>
        <w:ind w:left="1800" w:hanging="720"/>
        <w:rPr>
          <w:rFonts w:ascii="Arial" w:hAnsi="Arial" w:cs="Arial"/>
          <w:sz w:val="20"/>
          <w:szCs w:val="20"/>
        </w:rPr>
      </w:pPr>
      <w:r w:rsidRPr="00FD22AF">
        <w:rPr>
          <w:rFonts w:ascii="Arial" w:hAnsi="Arial" w:cs="Arial"/>
          <w:sz w:val="20"/>
          <w:szCs w:val="20"/>
        </w:rPr>
        <w:t>iii)</w:t>
      </w:r>
      <w:r w:rsidRPr="00FD22AF">
        <w:rPr>
          <w:rFonts w:ascii="Arial" w:hAnsi="Arial" w:cs="Arial"/>
          <w:sz w:val="20"/>
          <w:szCs w:val="20"/>
        </w:rPr>
        <w:tab/>
        <w:t>is substantially the same question which has been put</w:t>
      </w:r>
      <w:r w:rsidR="001146FC">
        <w:rPr>
          <w:rFonts w:ascii="Arial" w:hAnsi="Arial" w:cs="Arial"/>
          <w:sz w:val="20"/>
          <w:szCs w:val="20"/>
        </w:rPr>
        <w:t xml:space="preserve"> </w:t>
      </w:r>
      <w:r w:rsidRPr="00FD22AF">
        <w:rPr>
          <w:rFonts w:ascii="Arial" w:hAnsi="Arial" w:cs="Arial"/>
          <w:sz w:val="20"/>
          <w:szCs w:val="20"/>
        </w:rPr>
        <w:t>at a meeting of the Council in the past six months</w:t>
      </w:r>
    </w:p>
    <w:p w14:paraId="7F857DDF" w14:textId="77777777" w:rsidR="00FD22AF" w:rsidRPr="00FD22AF" w:rsidRDefault="00FD22AF" w:rsidP="00FD22AF">
      <w:pPr>
        <w:pStyle w:val="DefaultText1"/>
        <w:tabs>
          <w:tab w:val="left" w:pos="1800"/>
        </w:tabs>
        <w:ind w:left="1800" w:hanging="720"/>
        <w:rPr>
          <w:rFonts w:ascii="Arial" w:hAnsi="Arial" w:cs="Arial"/>
          <w:sz w:val="20"/>
          <w:szCs w:val="20"/>
        </w:rPr>
      </w:pPr>
      <w:r w:rsidRPr="00FD22AF">
        <w:rPr>
          <w:rFonts w:ascii="Arial" w:hAnsi="Arial" w:cs="Arial"/>
          <w:sz w:val="20"/>
          <w:szCs w:val="20"/>
        </w:rPr>
        <w:t>iv)</w:t>
      </w:r>
      <w:r w:rsidRPr="00FD22AF">
        <w:rPr>
          <w:rFonts w:ascii="Arial" w:hAnsi="Arial" w:cs="Arial"/>
          <w:sz w:val="20"/>
          <w:szCs w:val="20"/>
        </w:rPr>
        <w:tab/>
        <w:t>requires the disclosure of confidential or exempt information</w:t>
      </w:r>
    </w:p>
    <w:p w14:paraId="3F3AD543" w14:textId="77777777" w:rsidR="00FD22AF" w:rsidRPr="00FD22AF" w:rsidRDefault="00FD22AF" w:rsidP="00FD22AF">
      <w:pPr>
        <w:pStyle w:val="DefaultText"/>
        <w:rPr>
          <w:rFonts w:ascii="Arial" w:hAnsi="Arial" w:cs="Arial"/>
          <w:sz w:val="20"/>
        </w:rPr>
      </w:pPr>
      <w:r w:rsidRPr="00FD22AF">
        <w:rPr>
          <w:rFonts w:ascii="Arial" w:hAnsi="Arial" w:cs="Arial"/>
          <w:sz w:val="20"/>
          <w:lang w:val="en-GB"/>
        </w:rPr>
        <w:t>The Mayor will invite the questioner to put the question to the Council. If the questioner who has submitted a written question is unable to be present, he/she may ask the Mayor to put the question on his/her behalf. In the absence of the questioner, the Mayor may ask the question on the questioner’s behalf, indicate that a written reply will be given, or decide that the question will not be dealt with.</w:t>
      </w:r>
      <w:r w:rsidRPr="00FD22AF">
        <w:rPr>
          <w:rFonts w:ascii="Arial" w:hAnsi="Arial" w:cs="Arial"/>
          <w:sz w:val="20"/>
        </w:rPr>
        <w:t> </w:t>
      </w:r>
    </w:p>
    <w:p w14:paraId="4F1451EB" w14:textId="77777777" w:rsidR="00FD22AF" w:rsidRDefault="00FD22AF" w:rsidP="00FD22AF">
      <w:pPr>
        <w:pStyle w:val="DefaultText"/>
        <w:ind w:left="720" w:hanging="720"/>
        <w:rPr>
          <w:rFonts w:ascii="Arial" w:hAnsi="Arial" w:cs="Arial"/>
          <w:sz w:val="20"/>
        </w:rPr>
      </w:pPr>
      <w:r w:rsidRPr="00FD22AF">
        <w:rPr>
          <w:rFonts w:ascii="Arial" w:hAnsi="Arial" w:cs="Arial"/>
          <w:sz w:val="20"/>
        </w:rPr>
        <w:t>The Clerk shall afford to the press reasonable facilities for taking the</w:t>
      </w:r>
      <w:r>
        <w:rPr>
          <w:rFonts w:ascii="Arial" w:hAnsi="Arial" w:cs="Arial"/>
          <w:sz w:val="20"/>
        </w:rPr>
        <w:t>ir report of any proceedings at</w:t>
      </w:r>
    </w:p>
    <w:p w14:paraId="59977165" w14:textId="77777777" w:rsidR="00FD22AF" w:rsidRPr="00FD22AF" w:rsidRDefault="00FD22AF" w:rsidP="00FD22AF">
      <w:pPr>
        <w:pStyle w:val="DefaultText"/>
        <w:ind w:left="720" w:hanging="720"/>
        <w:rPr>
          <w:rFonts w:ascii="Arial" w:hAnsi="Arial" w:cs="Arial"/>
          <w:sz w:val="20"/>
        </w:rPr>
      </w:pPr>
      <w:r w:rsidRPr="00FD22AF">
        <w:rPr>
          <w:rFonts w:ascii="Arial" w:hAnsi="Arial" w:cs="Arial"/>
          <w:sz w:val="20"/>
        </w:rPr>
        <w:t>which they are entitled to be present.</w:t>
      </w:r>
    </w:p>
    <w:p w14:paraId="21E62568" w14:textId="77777777" w:rsidR="00FD22AF" w:rsidRDefault="00FD22AF" w:rsidP="00FD22AF">
      <w:pPr>
        <w:pStyle w:val="DefaultText"/>
        <w:ind w:left="720" w:hanging="720"/>
        <w:rPr>
          <w:rFonts w:ascii="Arial" w:hAnsi="Arial" w:cs="Arial"/>
          <w:sz w:val="20"/>
        </w:rPr>
      </w:pPr>
      <w:r w:rsidRPr="00FD22AF">
        <w:rPr>
          <w:rFonts w:ascii="Arial" w:hAnsi="Arial" w:cs="Arial"/>
          <w:sz w:val="20"/>
        </w:rPr>
        <w:t>If a member of the public interrupts the proceedings at any meeting</w:t>
      </w:r>
      <w:r>
        <w:rPr>
          <w:rFonts w:ascii="Arial" w:hAnsi="Arial" w:cs="Arial"/>
          <w:sz w:val="20"/>
        </w:rPr>
        <w:t>, the Mayor may, after warning,</w:t>
      </w:r>
    </w:p>
    <w:p w14:paraId="1535C7F9" w14:textId="77777777" w:rsidR="00FD22AF" w:rsidRDefault="00FD22AF" w:rsidP="00FD22AF">
      <w:pPr>
        <w:pStyle w:val="DefaultText"/>
        <w:ind w:left="720" w:hanging="720"/>
        <w:rPr>
          <w:rFonts w:ascii="Arial" w:hAnsi="Arial" w:cs="Arial"/>
          <w:sz w:val="20"/>
        </w:rPr>
      </w:pPr>
      <w:r w:rsidRPr="00FD22AF">
        <w:rPr>
          <w:rFonts w:ascii="Arial" w:hAnsi="Arial" w:cs="Arial"/>
          <w:sz w:val="20"/>
        </w:rPr>
        <w:t xml:space="preserve">order that he/she be removed from the Council Chamber or that the </w:t>
      </w:r>
      <w:r>
        <w:rPr>
          <w:rFonts w:ascii="Arial" w:hAnsi="Arial" w:cs="Arial"/>
          <w:sz w:val="20"/>
        </w:rPr>
        <w:t>part of the Chamber open to the</w:t>
      </w:r>
    </w:p>
    <w:p w14:paraId="4B454FFB" w14:textId="77777777" w:rsidR="00FD22AF" w:rsidRPr="00FD22AF" w:rsidRDefault="00FD22AF" w:rsidP="00FD22AF">
      <w:pPr>
        <w:pStyle w:val="DefaultText"/>
        <w:ind w:left="720" w:hanging="720"/>
        <w:rPr>
          <w:rFonts w:ascii="Arial" w:hAnsi="Arial" w:cs="Arial"/>
          <w:sz w:val="20"/>
        </w:rPr>
      </w:pPr>
      <w:r w:rsidRPr="00FD22AF">
        <w:rPr>
          <w:rFonts w:ascii="Arial" w:hAnsi="Arial" w:cs="Arial"/>
          <w:sz w:val="20"/>
        </w:rPr>
        <w:t>public be cleared.</w:t>
      </w:r>
    </w:p>
    <w:p w14:paraId="3D1A36B0" w14:textId="77777777" w:rsidR="00FD22AF" w:rsidRPr="00FD22AF" w:rsidRDefault="00FD22AF" w:rsidP="001859FE">
      <w:pPr>
        <w:rPr>
          <w:rFonts w:ascii="Arial" w:hAnsi="Arial" w:cs="Arial"/>
          <w:sz w:val="24"/>
          <w:szCs w:val="24"/>
        </w:rPr>
      </w:pPr>
    </w:p>
    <w:p w14:paraId="31B0C3FF" w14:textId="77777777" w:rsidR="00FD22AF" w:rsidRDefault="00FD22AF" w:rsidP="001859FE">
      <w:pPr>
        <w:rPr>
          <w:rFonts w:ascii="Arial" w:hAnsi="Arial" w:cs="Arial"/>
          <w:sz w:val="24"/>
          <w:szCs w:val="24"/>
        </w:rPr>
      </w:pPr>
    </w:p>
    <w:p w14:paraId="655BE11B" w14:textId="77777777" w:rsidR="00FD22AF" w:rsidRDefault="00FD22AF" w:rsidP="001859FE">
      <w:pPr>
        <w:rPr>
          <w:rFonts w:ascii="Arial" w:hAnsi="Arial" w:cs="Arial"/>
          <w:sz w:val="24"/>
          <w:szCs w:val="24"/>
        </w:rPr>
      </w:pPr>
    </w:p>
    <w:p w14:paraId="10D7AFFD" w14:textId="77777777" w:rsidR="00FD22AF" w:rsidRDefault="00FD22AF" w:rsidP="001859FE">
      <w:pPr>
        <w:rPr>
          <w:rFonts w:ascii="Arial" w:hAnsi="Arial" w:cs="Arial"/>
          <w:sz w:val="24"/>
          <w:szCs w:val="24"/>
        </w:rPr>
      </w:pPr>
    </w:p>
    <w:p w14:paraId="3D8734F5" w14:textId="77777777" w:rsidR="00FD22AF" w:rsidRDefault="00FD22AF" w:rsidP="001859FE">
      <w:pPr>
        <w:rPr>
          <w:rFonts w:ascii="Arial" w:hAnsi="Arial" w:cs="Arial"/>
          <w:sz w:val="24"/>
          <w:szCs w:val="24"/>
        </w:rPr>
      </w:pPr>
    </w:p>
    <w:p w14:paraId="07076FC0" w14:textId="77777777" w:rsidR="00CD352D" w:rsidRDefault="00CD352D" w:rsidP="001859FE">
      <w:pPr>
        <w:rPr>
          <w:rFonts w:ascii="Arial" w:hAnsi="Arial" w:cs="Arial"/>
          <w:sz w:val="24"/>
          <w:szCs w:val="24"/>
        </w:rPr>
      </w:pPr>
    </w:p>
    <w:p w14:paraId="4356DCEF" w14:textId="77777777" w:rsidR="00CD352D" w:rsidRDefault="00CD352D" w:rsidP="001859FE">
      <w:pPr>
        <w:rPr>
          <w:rFonts w:ascii="Arial" w:hAnsi="Arial" w:cs="Arial"/>
          <w:sz w:val="24"/>
          <w:szCs w:val="24"/>
        </w:rPr>
      </w:pPr>
    </w:p>
    <w:p w14:paraId="7666A1E6" w14:textId="77777777" w:rsidR="00CD352D" w:rsidRDefault="00CD352D" w:rsidP="001859FE">
      <w:pPr>
        <w:rPr>
          <w:rFonts w:ascii="Arial" w:hAnsi="Arial" w:cs="Arial"/>
          <w:sz w:val="24"/>
          <w:szCs w:val="24"/>
        </w:rPr>
      </w:pPr>
    </w:p>
    <w:p w14:paraId="5A5DF608" w14:textId="77777777" w:rsidR="00CD352D" w:rsidRDefault="00CD352D" w:rsidP="001859FE">
      <w:pPr>
        <w:rPr>
          <w:rFonts w:ascii="Arial" w:hAnsi="Arial" w:cs="Arial"/>
          <w:sz w:val="24"/>
          <w:szCs w:val="24"/>
        </w:rPr>
      </w:pPr>
    </w:p>
    <w:p w14:paraId="61B465F3" w14:textId="77777777" w:rsidR="00CD352D" w:rsidRDefault="00CD352D" w:rsidP="001859FE">
      <w:pPr>
        <w:rPr>
          <w:rFonts w:ascii="Arial" w:hAnsi="Arial" w:cs="Arial"/>
          <w:sz w:val="24"/>
          <w:szCs w:val="24"/>
        </w:rPr>
      </w:pPr>
    </w:p>
    <w:p w14:paraId="60B7FB55" w14:textId="77777777" w:rsidR="00BE4360" w:rsidRDefault="00BE4360" w:rsidP="000035F2">
      <w:pPr>
        <w:rPr>
          <w:rFonts w:ascii="Arial" w:hAnsi="Arial" w:cs="Arial"/>
          <w:b/>
          <w:sz w:val="24"/>
        </w:rPr>
      </w:pPr>
    </w:p>
    <w:p w14:paraId="40D0C59E" w14:textId="02B38462" w:rsidR="003E2419" w:rsidRDefault="00671740" w:rsidP="000035F2">
      <w:pPr>
        <w:rPr>
          <w:rFonts w:ascii="Arial" w:hAnsi="Arial" w:cs="Arial"/>
          <w:b/>
          <w:sz w:val="24"/>
        </w:rPr>
      </w:pPr>
      <w:r>
        <w:rPr>
          <w:rFonts w:ascii="Arial" w:hAnsi="Arial" w:cs="Arial"/>
          <w:b/>
          <w:sz w:val="24"/>
        </w:rPr>
        <w:t>Presentation of Cheque – Eastwood People’s Initiative</w:t>
      </w:r>
    </w:p>
    <w:p w14:paraId="3BEA4D56" w14:textId="26A5BCC1" w:rsidR="00671740" w:rsidRDefault="00671740" w:rsidP="000035F2">
      <w:pPr>
        <w:rPr>
          <w:rFonts w:ascii="Arial" w:hAnsi="Arial" w:cs="Arial"/>
          <w:b/>
          <w:sz w:val="24"/>
        </w:rPr>
      </w:pPr>
    </w:p>
    <w:p w14:paraId="3F4700CB" w14:textId="31047022" w:rsidR="00671740" w:rsidRDefault="00671740" w:rsidP="000035F2">
      <w:pPr>
        <w:rPr>
          <w:rFonts w:ascii="Arial" w:hAnsi="Arial" w:cs="Arial"/>
          <w:b/>
          <w:sz w:val="24"/>
        </w:rPr>
      </w:pPr>
      <w:r>
        <w:rPr>
          <w:rFonts w:ascii="Arial" w:hAnsi="Arial" w:cs="Arial"/>
          <w:b/>
          <w:sz w:val="24"/>
        </w:rPr>
        <w:t xml:space="preserve">PCSO Daniel Frederickson – </w:t>
      </w:r>
      <w:proofErr w:type="spellStart"/>
      <w:r>
        <w:rPr>
          <w:rFonts w:ascii="Arial" w:hAnsi="Arial" w:cs="Arial"/>
          <w:b/>
          <w:sz w:val="24"/>
        </w:rPr>
        <w:t>Speedwatch</w:t>
      </w:r>
      <w:proofErr w:type="spellEnd"/>
    </w:p>
    <w:p w14:paraId="040FE2D8" w14:textId="124E9D40" w:rsidR="00671740" w:rsidRDefault="00671740" w:rsidP="000035F2">
      <w:pPr>
        <w:rPr>
          <w:rFonts w:ascii="Arial" w:hAnsi="Arial" w:cs="Arial"/>
          <w:b/>
          <w:sz w:val="24"/>
        </w:rPr>
      </w:pPr>
    </w:p>
    <w:p w14:paraId="6CF34C01" w14:textId="77777777" w:rsidR="00671740" w:rsidRDefault="00671740" w:rsidP="000035F2">
      <w:pPr>
        <w:rPr>
          <w:rFonts w:ascii="Arial" w:hAnsi="Arial" w:cs="Arial"/>
          <w:b/>
          <w:sz w:val="24"/>
        </w:rPr>
      </w:pPr>
    </w:p>
    <w:p w14:paraId="1D4D6F45" w14:textId="1EFBE6C5" w:rsidR="00E277C5" w:rsidRDefault="00E277C5" w:rsidP="000035F2">
      <w:pPr>
        <w:rPr>
          <w:rFonts w:ascii="Arial" w:hAnsi="Arial" w:cs="Arial"/>
          <w:b/>
          <w:sz w:val="24"/>
        </w:rPr>
      </w:pPr>
      <w:r>
        <w:rPr>
          <w:rFonts w:ascii="Arial" w:hAnsi="Arial" w:cs="Arial"/>
          <w:b/>
          <w:sz w:val="24"/>
        </w:rPr>
        <w:t>Agenda</w:t>
      </w:r>
    </w:p>
    <w:p w14:paraId="3EB25DEB" w14:textId="243A2521" w:rsidR="001D25B9" w:rsidRDefault="001D25B9" w:rsidP="000035F2">
      <w:pPr>
        <w:rPr>
          <w:rFonts w:ascii="Arial" w:hAnsi="Arial" w:cs="Arial"/>
          <w:sz w:val="24"/>
        </w:rPr>
      </w:pPr>
    </w:p>
    <w:p w14:paraId="5BC9CE85" w14:textId="435BE447" w:rsidR="001D25B9" w:rsidRDefault="001D25B9" w:rsidP="001D25B9">
      <w:pPr>
        <w:rPr>
          <w:rFonts w:ascii="Arial" w:hAnsi="Arial" w:cs="Arial"/>
          <w:sz w:val="24"/>
        </w:rPr>
      </w:pPr>
      <w:r>
        <w:rPr>
          <w:rFonts w:ascii="Arial" w:hAnsi="Arial" w:cs="Arial"/>
          <w:sz w:val="24"/>
        </w:rPr>
        <w:t xml:space="preserve">PART 1 – </w:t>
      </w:r>
      <w:r w:rsidR="00D31CC1">
        <w:rPr>
          <w:rFonts w:ascii="Arial" w:hAnsi="Arial" w:cs="Arial"/>
          <w:sz w:val="24"/>
        </w:rPr>
        <w:t>NON-CONFIDENTIAL</w:t>
      </w:r>
      <w:r>
        <w:rPr>
          <w:rFonts w:ascii="Arial" w:hAnsi="Arial" w:cs="Arial"/>
          <w:sz w:val="24"/>
        </w:rPr>
        <w:t xml:space="preserve"> INFORMATION</w:t>
      </w:r>
    </w:p>
    <w:p w14:paraId="6804AF76" w14:textId="77777777" w:rsidR="007B2117" w:rsidRDefault="007B2117" w:rsidP="000035F2">
      <w:pPr>
        <w:rPr>
          <w:rFonts w:ascii="Arial" w:hAnsi="Arial" w:cs="Arial"/>
          <w:sz w:val="24"/>
        </w:rPr>
      </w:pPr>
    </w:p>
    <w:p w14:paraId="16CC3855" w14:textId="77777777" w:rsidR="009245B0" w:rsidRDefault="009245B0" w:rsidP="000035F2">
      <w:pPr>
        <w:rPr>
          <w:rFonts w:ascii="Arial" w:hAnsi="Arial" w:cs="Arial"/>
          <w:sz w:val="24"/>
          <w:u w:val="single"/>
        </w:rPr>
      </w:pPr>
      <w:r w:rsidRPr="00085232">
        <w:rPr>
          <w:rFonts w:ascii="Arial" w:hAnsi="Arial" w:cs="Arial"/>
          <w:sz w:val="24"/>
        </w:rPr>
        <w:t>1.</w:t>
      </w:r>
      <w:r w:rsidRPr="00085232">
        <w:rPr>
          <w:rFonts w:ascii="Arial" w:hAnsi="Arial" w:cs="Arial"/>
          <w:sz w:val="24"/>
        </w:rPr>
        <w:tab/>
      </w:r>
      <w:r w:rsidRPr="00085232">
        <w:rPr>
          <w:rFonts w:ascii="Arial" w:hAnsi="Arial" w:cs="Arial"/>
          <w:sz w:val="24"/>
          <w:u w:val="single"/>
        </w:rPr>
        <w:t>To receive apologies for absence.</w:t>
      </w:r>
      <w:r w:rsidR="003E2F2A">
        <w:rPr>
          <w:rFonts w:ascii="Arial" w:hAnsi="Arial" w:cs="Arial"/>
          <w:sz w:val="24"/>
          <w:u w:val="single"/>
        </w:rPr>
        <w:t xml:space="preserve"> </w:t>
      </w:r>
    </w:p>
    <w:p w14:paraId="3399CF06" w14:textId="77777777" w:rsidR="003E2F2A" w:rsidRDefault="003E2F2A" w:rsidP="000035F2">
      <w:pPr>
        <w:rPr>
          <w:rFonts w:ascii="Arial" w:hAnsi="Arial" w:cs="Arial"/>
          <w:sz w:val="24"/>
          <w:u w:val="single"/>
        </w:rPr>
      </w:pPr>
    </w:p>
    <w:p w14:paraId="2EA7F139" w14:textId="60B6A3D1" w:rsidR="009245B0" w:rsidRDefault="00131270" w:rsidP="000035F2">
      <w:pPr>
        <w:rPr>
          <w:rFonts w:ascii="Arial" w:hAnsi="Arial" w:cs="Arial"/>
          <w:sz w:val="24"/>
        </w:rPr>
      </w:pPr>
      <w:r>
        <w:rPr>
          <w:rFonts w:ascii="Arial" w:hAnsi="Arial" w:cs="Arial"/>
          <w:sz w:val="24"/>
        </w:rPr>
        <w:t>2.</w:t>
      </w:r>
      <w:r w:rsidR="009245B0" w:rsidRPr="00085232">
        <w:rPr>
          <w:rFonts w:ascii="Arial" w:hAnsi="Arial" w:cs="Arial"/>
          <w:sz w:val="24"/>
        </w:rPr>
        <w:tab/>
      </w:r>
      <w:r w:rsidR="009245B0" w:rsidRPr="00085232">
        <w:rPr>
          <w:rFonts w:ascii="Arial" w:hAnsi="Arial" w:cs="Arial"/>
          <w:sz w:val="24"/>
          <w:u w:val="single"/>
        </w:rPr>
        <w:t>Declaration of Members Interests</w:t>
      </w:r>
      <w:r w:rsidR="00054803">
        <w:rPr>
          <w:rFonts w:ascii="Arial" w:hAnsi="Arial" w:cs="Arial"/>
          <w:sz w:val="24"/>
          <w:u w:val="single"/>
        </w:rPr>
        <w:t xml:space="preserve">/Update of </w:t>
      </w:r>
      <w:r w:rsidR="00D31CC1">
        <w:rPr>
          <w:rFonts w:ascii="Arial" w:hAnsi="Arial" w:cs="Arial"/>
          <w:sz w:val="24"/>
          <w:u w:val="single"/>
        </w:rPr>
        <w:t xml:space="preserve">Register </w:t>
      </w:r>
      <w:r w:rsidR="00D31CC1">
        <w:rPr>
          <w:rFonts w:ascii="Arial" w:hAnsi="Arial" w:cs="Arial"/>
          <w:sz w:val="24"/>
        </w:rPr>
        <w:t>-</w:t>
      </w:r>
      <w:r w:rsidR="00E85E49">
        <w:rPr>
          <w:rFonts w:ascii="Arial" w:hAnsi="Arial" w:cs="Arial"/>
          <w:sz w:val="24"/>
        </w:rPr>
        <w:t xml:space="preserve"> if you require guidance from the Town Clerk this must be sought well in advance of the meeting and, in any event, by no later than 5pm, two working days before the day of the meeting.</w:t>
      </w:r>
    </w:p>
    <w:p w14:paraId="7BDDDB97" w14:textId="77777777" w:rsidR="00E85E49" w:rsidRPr="00E85E49" w:rsidRDefault="00E85E49" w:rsidP="000035F2">
      <w:pPr>
        <w:rPr>
          <w:rFonts w:ascii="Arial" w:hAnsi="Arial" w:cs="Arial"/>
          <w:sz w:val="24"/>
        </w:rPr>
      </w:pPr>
    </w:p>
    <w:p w14:paraId="093E1F6D" w14:textId="77777777" w:rsidR="005973C2" w:rsidRDefault="00E85E49" w:rsidP="000035F2">
      <w:pPr>
        <w:rPr>
          <w:rFonts w:ascii="Arial" w:hAnsi="Arial" w:cs="Arial"/>
          <w:sz w:val="24"/>
        </w:rPr>
      </w:pPr>
      <w:r>
        <w:rPr>
          <w:rFonts w:ascii="Arial" w:hAnsi="Arial" w:cs="Arial"/>
          <w:b/>
          <w:sz w:val="24"/>
        </w:rPr>
        <w:t>Please note:</w:t>
      </w:r>
      <w:r>
        <w:rPr>
          <w:rFonts w:ascii="Arial" w:hAnsi="Arial" w:cs="Arial"/>
          <w:b/>
          <w:sz w:val="24"/>
        </w:rPr>
        <w:tab/>
      </w:r>
      <w:r w:rsidR="00A74493">
        <w:rPr>
          <w:rFonts w:ascii="Arial" w:hAnsi="Arial" w:cs="Arial"/>
          <w:sz w:val="24"/>
        </w:rPr>
        <w:t>Members must ensure that they complete the Declarations of Interest Sheet prior to the start of the meeting</w:t>
      </w:r>
      <w:r w:rsidR="001146FC">
        <w:rPr>
          <w:rFonts w:ascii="Arial" w:hAnsi="Arial" w:cs="Arial"/>
          <w:sz w:val="24"/>
        </w:rPr>
        <w:t>.</w:t>
      </w:r>
      <w:r w:rsidR="005973C2">
        <w:rPr>
          <w:rFonts w:ascii="Arial" w:hAnsi="Arial" w:cs="Arial"/>
          <w:sz w:val="24"/>
        </w:rPr>
        <w:t xml:space="preserve"> Column 5 of the Declaration of Interest sheet must be completed in all cases to indicate the action to be taken </w:t>
      </w:r>
      <w:r w:rsidR="00A74493">
        <w:rPr>
          <w:rFonts w:ascii="Arial" w:hAnsi="Arial" w:cs="Arial"/>
          <w:sz w:val="24"/>
        </w:rPr>
        <w:t>(i.e.</w:t>
      </w:r>
      <w:r w:rsidR="005973C2">
        <w:rPr>
          <w:rFonts w:ascii="Arial" w:hAnsi="Arial" w:cs="Arial"/>
          <w:sz w:val="24"/>
        </w:rPr>
        <w:t xml:space="preserve"> to</w:t>
      </w:r>
      <w:r w:rsidR="00A74493">
        <w:rPr>
          <w:rFonts w:ascii="Arial" w:hAnsi="Arial" w:cs="Arial"/>
          <w:sz w:val="24"/>
        </w:rPr>
        <w:t xml:space="preserve"> stay in </w:t>
      </w:r>
      <w:r w:rsidR="005973C2">
        <w:rPr>
          <w:rFonts w:ascii="Arial" w:hAnsi="Arial" w:cs="Arial"/>
          <w:sz w:val="24"/>
        </w:rPr>
        <w:t>or leave the meeting prior to any consideration or determination of the item).</w:t>
      </w:r>
    </w:p>
    <w:p w14:paraId="2F485DE8" w14:textId="77777777" w:rsidR="005973C2" w:rsidRDefault="005973C2" w:rsidP="000035F2">
      <w:pPr>
        <w:rPr>
          <w:rFonts w:ascii="Arial" w:hAnsi="Arial" w:cs="Arial"/>
          <w:sz w:val="24"/>
        </w:rPr>
      </w:pPr>
    </w:p>
    <w:p w14:paraId="064767CC" w14:textId="77777777" w:rsidR="00A74493" w:rsidRDefault="00A74493" w:rsidP="000035F2">
      <w:pPr>
        <w:rPr>
          <w:rFonts w:ascii="Arial" w:hAnsi="Arial" w:cs="Arial"/>
          <w:sz w:val="24"/>
        </w:rPr>
      </w:pPr>
      <w:r>
        <w:rPr>
          <w:rFonts w:ascii="Arial" w:hAnsi="Arial" w:cs="Arial"/>
          <w:sz w:val="24"/>
        </w:rPr>
        <w:t>The Declarations of Interests will be read out from the Declaration Sheet – Members will be asked to confirm that the record is correct.</w:t>
      </w:r>
    </w:p>
    <w:p w14:paraId="7C65C0C4" w14:textId="77777777" w:rsidR="00A74493" w:rsidRDefault="00A74493" w:rsidP="000035F2">
      <w:pPr>
        <w:rPr>
          <w:rFonts w:ascii="Arial" w:hAnsi="Arial" w:cs="Arial"/>
          <w:sz w:val="24"/>
        </w:rPr>
      </w:pPr>
    </w:p>
    <w:p w14:paraId="66A1203A" w14:textId="77777777" w:rsidR="008B46A7" w:rsidRPr="0003165C" w:rsidRDefault="00131270" w:rsidP="000035F2">
      <w:pPr>
        <w:rPr>
          <w:rFonts w:ascii="Arial" w:hAnsi="Arial" w:cs="Arial"/>
          <w:sz w:val="24"/>
          <w:u w:val="single"/>
        </w:rPr>
      </w:pPr>
      <w:r>
        <w:rPr>
          <w:rFonts w:ascii="Arial" w:hAnsi="Arial" w:cs="Arial"/>
          <w:sz w:val="24"/>
        </w:rPr>
        <w:t>3</w:t>
      </w:r>
      <w:r w:rsidR="008B46A7">
        <w:rPr>
          <w:rFonts w:ascii="Arial" w:hAnsi="Arial" w:cs="Arial"/>
          <w:sz w:val="24"/>
        </w:rPr>
        <w:t>.</w:t>
      </w:r>
      <w:r w:rsidR="008B46A7">
        <w:rPr>
          <w:rFonts w:ascii="Arial" w:hAnsi="Arial" w:cs="Arial"/>
          <w:sz w:val="24"/>
        </w:rPr>
        <w:tab/>
      </w:r>
      <w:r w:rsidR="008B46A7" w:rsidRPr="0003165C">
        <w:rPr>
          <w:rFonts w:ascii="Arial" w:hAnsi="Arial" w:cs="Arial"/>
          <w:sz w:val="24"/>
          <w:u w:val="single"/>
        </w:rPr>
        <w:t>To receive and approve requests for dispensations from members on matters</w:t>
      </w:r>
    </w:p>
    <w:p w14:paraId="4E5E492E" w14:textId="77777777" w:rsidR="008B46A7" w:rsidRDefault="008B46A7" w:rsidP="000163EB">
      <w:pPr>
        <w:ind w:firstLine="720"/>
        <w:rPr>
          <w:rFonts w:ascii="Arial" w:hAnsi="Arial" w:cs="Arial"/>
          <w:sz w:val="24"/>
        </w:rPr>
      </w:pPr>
      <w:r w:rsidRPr="0003165C">
        <w:rPr>
          <w:rFonts w:ascii="Arial" w:hAnsi="Arial" w:cs="Arial"/>
          <w:sz w:val="24"/>
          <w:u w:val="single"/>
        </w:rPr>
        <w:t>in which they have a Disclosable Pecuniary Interest.</w:t>
      </w:r>
    </w:p>
    <w:p w14:paraId="122A4A12" w14:textId="77777777" w:rsidR="008B46A7" w:rsidRDefault="008B46A7" w:rsidP="000035F2">
      <w:pPr>
        <w:rPr>
          <w:rFonts w:ascii="Arial" w:hAnsi="Arial" w:cs="Arial"/>
          <w:sz w:val="24"/>
        </w:rPr>
      </w:pPr>
    </w:p>
    <w:p w14:paraId="7B685EA4" w14:textId="77777777" w:rsidR="000035F2" w:rsidRPr="00085232" w:rsidRDefault="00131270" w:rsidP="000035F2">
      <w:pPr>
        <w:pStyle w:val="Header"/>
        <w:widowControl w:val="0"/>
        <w:tabs>
          <w:tab w:val="left" w:pos="720"/>
        </w:tabs>
        <w:rPr>
          <w:rFonts w:ascii="Arial" w:hAnsi="Arial"/>
          <w:bCs/>
          <w:snapToGrid w:val="0"/>
          <w:sz w:val="24"/>
          <w:u w:val="single"/>
        </w:rPr>
      </w:pPr>
      <w:r>
        <w:rPr>
          <w:rFonts w:ascii="Arial" w:hAnsi="Arial"/>
          <w:bCs/>
          <w:snapToGrid w:val="0"/>
          <w:sz w:val="24"/>
        </w:rPr>
        <w:t>4</w:t>
      </w:r>
      <w:r w:rsidR="00A74493" w:rsidRPr="00085232">
        <w:rPr>
          <w:rFonts w:ascii="Arial" w:hAnsi="Arial"/>
          <w:bCs/>
          <w:snapToGrid w:val="0"/>
          <w:sz w:val="24"/>
        </w:rPr>
        <w:t>.</w:t>
      </w:r>
      <w:r w:rsidR="00A74493" w:rsidRPr="00085232">
        <w:rPr>
          <w:rFonts w:ascii="Arial" w:hAnsi="Arial"/>
          <w:bCs/>
          <w:snapToGrid w:val="0"/>
          <w:sz w:val="24"/>
        </w:rPr>
        <w:tab/>
      </w:r>
      <w:r w:rsidR="00151C67" w:rsidRPr="00085232">
        <w:rPr>
          <w:rFonts w:ascii="Arial" w:hAnsi="Arial"/>
          <w:bCs/>
          <w:snapToGrid w:val="0"/>
          <w:color w:val="C00000"/>
          <w:sz w:val="24"/>
          <w:u w:val="single"/>
        </w:rPr>
        <w:t>*</w:t>
      </w:r>
      <w:r w:rsidR="00A74493" w:rsidRPr="00085232">
        <w:rPr>
          <w:rFonts w:ascii="Arial" w:hAnsi="Arial"/>
          <w:bCs/>
          <w:snapToGrid w:val="0"/>
          <w:sz w:val="24"/>
          <w:u w:val="single"/>
        </w:rPr>
        <w:t>Public Speaking (15 minutes)</w:t>
      </w:r>
    </w:p>
    <w:p w14:paraId="6E03AC11" w14:textId="77777777" w:rsidR="00A74493" w:rsidRDefault="00A74493" w:rsidP="000163EB">
      <w:pPr>
        <w:pStyle w:val="Header"/>
        <w:widowControl w:val="0"/>
        <w:tabs>
          <w:tab w:val="left" w:pos="720"/>
        </w:tabs>
        <w:ind w:left="720" w:hanging="720"/>
        <w:rPr>
          <w:rFonts w:ascii="Arial" w:hAnsi="Arial"/>
          <w:bCs/>
          <w:snapToGrid w:val="0"/>
          <w:sz w:val="24"/>
        </w:rPr>
      </w:pPr>
      <w:r>
        <w:rPr>
          <w:rFonts w:ascii="Arial" w:hAnsi="Arial"/>
          <w:bCs/>
          <w:snapToGrid w:val="0"/>
          <w:sz w:val="24"/>
        </w:rPr>
        <w:t>(a)</w:t>
      </w:r>
      <w:r>
        <w:rPr>
          <w:rFonts w:ascii="Arial" w:hAnsi="Arial"/>
          <w:bCs/>
          <w:snapToGrid w:val="0"/>
          <w:sz w:val="24"/>
        </w:rPr>
        <w:tab/>
        <w:t>A p</w:t>
      </w:r>
      <w:r w:rsidR="002159E6">
        <w:rPr>
          <w:rFonts w:ascii="Arial" w:hAnsi="Arial"/>
          <w:bCs/>
          <w:snapToGrid w:val="0"/>
          <w:sz w:val="24"/>
        </w:rPr>
        <w:t>eriod of not more than 5 minutes (per individual/issue)</w:t>
      </w:r>
      <w:r>
        <w:rPr>
          <w:rFonts w:ascii="Arial" w:hAnsi="Arial"/>
          <w:bCs/>
          <w:snapToGrid w:val="0"/>
          <w:sz w:val="24"/>
        </w:rPr>
        <w:t xml:space="preserve"> will be made available for members of the public and Members of the Council to comment on any matter.  </w:t>
      </w:r>
    </w:p>
    <w:p w14:paraId="1DECF6FF" w14:textId="77777777" w:rsidR="008362A0" w:rsidRDefault="008362A0" w:rsidP="000035F2">
      <w:pPr>
        <w:pStyle w:val="Header"/>
        <w:widowControl w:val="0"/>
        <w:tabs>
          <w:tab w:val="left" w:pos="720"/>
        </w:tabs>
        <w:rPr>
          <w:rFonts w:ascii="Arial" w:hAnsi="Arial"/>
          <w:bCs/>
          <w:snapToGrid w:val="0"/>
          <w:sz w:val="24"/>
        </w:rPr>
      </w:pPr>
    </w:p>
    <w:p w14:paraId="26CC60FE" w14:textId="77777777" w:rsidR="00A74493" w:rsidRDefault="00A74493" w:rsidP="00412179">
      <w:pPr>
        <w:pStyle w:val="Header"/>
        <w:widowControl w:val="0"/>
        <w:tabs>
          <w:tab w:val="left" w:pos="720"/>
        </w:tabs>
        <w:ind w:left="720" w:hanging="720"/>
        <w:rPr>
          <w:rFonts w:ascii="Arial" w:hAnsi="Arial"/>
          <w:bCs/>
          <w:snapToGrid w:val="0"/>
          <w:sz w:val="24"/>
        </w:rPr>
      </w:pPr>
      <w:r>
        <w:rPr>
          <w:rFonts w:ascii="Arial" w:hAnsi="Arial"/>
          <w:bCs/>
          <w:snapToGrid w:val="0"/>
          <w:sz w:val="24"/>
        </w:rPr>
        <w:t>(b)</w:t>
      </w:r>
      <w:r>
        <w:rPr>
          <w:rFonts w:ascii="Arial" w:hAnsi="Arial"/>
          <w:bCs/>
          <w:snapToGrid w:val="0"/>
          <w:sz w:val="24"/>
        </w:rPr>
        <w:tab/>
        <w:t xml:space="preserve">If the Police Liaison Officer, </w:t>
      </w:r>
      <w:r w:rsidR="00D70434">
        <w:rPr>
          <w:rFonts w:ascii="Arial" w:hAnsi="Arial"/>
          <w:bCs/>
          <w:snapToGrid w:val="0"/>
          <w:sz w:val="24"/>
        </w:rPr>
        <w:t>a</w:t>
      </w:r>
      <w:r>
        <w:rPr>
          <w:rFonts w:ascii="Arial" w:hAnsi="Arial"/>
          <w:bCs/>
          <w:snapToGrid w:val="0"/>
          <w:sz w:val="24"/>
        </w:rPr>
        <w:t xml:space="preserve"> County Council or District</w:t>
      </w:r>
      <w:r w:rsidR="002159E6">
        <w:rPr>
          <w:rFonts w:ascii="Arial" w:hAnsi="Arial"/>
          <w:bCs/>
          <w:snapToGrid w:val="0"/>
          <w:sz w:val="24"/>
        </w:rPr>
        <w:t>/Borough</w:t>
      </w:r>
      <w:r>
        <w:rPr>
          <w:rFonts w:ascii="Arial" w:hAnsi="Arial"/>
          <w:bCs/>
          <w:snapToGrid w:val="0"/>
          <w:sz w:val="24"/>
        </w:rPr>
        <w:t xml:space="preserve"> Council Member is in attendance they will be given the opportunity to raise any relevant matter.</w:t>
      </w:r>
    </w:p>
    <w:p w14:paraId="09B1A746" w14:textId="77777777" w:rsidR="008362A0" w:rsidRDefault="008362A0" w:rsidP="000035F2">
      <w:pPr>
        <w:pStyle w:val="Header"/>
        <w:widowControl w:val="0"/>
        <w:tabs>
          <w:tab w:val="left" w:pos="720"/>
        </w:tabs>
        <w:rPr>
          <w:rFonts w:ascii="Arial" w:hAnsi="Arial"/>
          <w:bCs/>
          <w:snapToGrid w:val="0"/>
          <w:sz w:val="24"/>
        </w:rPr>
      </w:pPr>
    </w:p>
    <w:p w14:paraId="7F6AE857" w14:textId="77777777" w:rsidR="005B3108" w:rsidRDefault="005B3108" w:rsidP="003D09F2">
      <w:pPr>
        <w:ind w:left="720" w:hanging="720"/>
        <w:rPr>
          <w:rFonts w:ascii="Arial" w:hAnsi="Arial" w:cs="Arial"/>
          <w:snapToGrid w:val="0"/>
          <w:sz w:val="24"/>
          <w:szCs w:val="24"/>
        </w:rPr>
      </w:pPr>
      <w:r>
        <w:rPr>
          <w:rFonts w:ascii="Arial" w:hAnsi="Arial" w:cs="Arial"/>
          <w:snapToGrid w:val="0"/>
          <w:sz w:val="24"/>
          <w:szCs w:val="24"/>
        </w:rPr>
        <w:t xml:space="preserve">(c) </w:t>
      </w:r>
      <w:r>
        <w:rPr>
          <w:rFonts w:ascii="Arial" w:hAnsi="Arial" w:cs="Arial"/>
          <w:snapToGrid w:val="0"/>
          <w:sz w:val="24"/>
          <w:szCs w:val="24"/>
        </w:rPr>
        <w:tab/>
        <w:t>Leader's Report</w:t>
      </w:r>
    </w:p>
    <w:p w14:paraId="43604F7C" w14:textId="77777777" w:rsidR="005B3108" w:rsidRPr="005B3108" w:rsidRDefault="005B3108" w:rsidP="003D09F2">
      <w:pPr>
        <w:ind w:left="720" w:hanging="720"/>
        <w:rPr>
          <w:rFonts w:ascii="Arial" w:hAnsi="Arial" w:cs="Arial"/>
          <w:snapToGrid w:val="0"/>
          <w:sz w:val="24"/>
          <w:szCs w:val="24"/>
        </w:rPr>
      </w:pPr>
    </w:p>
    <w:p w14:paraId="60D627E1" w14:textId="3C89BCBE" w:rsidR="000035F2" w:rsidRDefault="005B3108" w:rsidP="003D09F2">
      <w:pPr>
        <w:ind w:left="720" w:hanging="720"/>
        <w:rPr>
          <w:rFonts w:ascii="Arial" w:hAnsi="Arial" w:cs="Arial"/>
          <w:snapToGrid w:val="0"/>
          <w:sz w:val="24"/>
          <w:szCs w:val="24"/>
          <w:u w:val="single"/>
        </w:rPr>
      </w:pPr>
      <w:r w:rsidRPr="005B3108">
        <w:rPr>
          <w:rFonts w:ascii="Arial" w:hAnsi="Arial" w:cs="Arial"/>
          <w:snapToGrid w:val="0"/>
          <w:sz w:val="24"/>
          <w:szCs w:val="24"/>
        </w:rPr>
        <w:t>5.</w:t>
      </w:r>
      <w:r w:rsidRPr="005B3108">
        <w:rPr>
          <w:rFonts w:ascii="Arial" w:hAnsi="Arial" w:cs="Arial"/>
          <w:snapToGrid w:val="0"/>
          <w:sz w:val="24"/>
          <w:szCs w:val="24"/>
        </w:rPr>
        <w:tab/>
      </w:r>
      <w:r w:rsidR="000035F2" w:rsidRPr="001D4E70">
        <w:rPr>
          <w:rFonts w:ascii="Arial" w:hAnsi="Arial" w:cs="Arial"/>
          <w:snapToGrid w:val="0"/>
          <w:sz w:val="24"/>
          <w:szCs w:val="24"/>
          <w:u w:val="single"/>
        </w:rPr>
        <w:t xml:space="preserve">To </w:t>
      </w:r>
      <w:r w:rsidR="008362A0" w:rsidRPr="001D4E70">
        <w:rPr>
          <w:rFonts w:ascii="Arial" w:hAnsi="Arial" w:cs="Arial"/>
          <w:snapToGrid w:val="0"/>
          <w:sz w:val="24"/>
          <w:szCs w:val="24"/>
          <w:u w:val="single"/>
        </w:rPr>
        <w:t>confirm</w:t>
      </w:r>
      <w:r w:rsidR="000035F2" w:rsidRPr="001D4E70">
        <w:rPr>
          <w:rFonts w:ascii="Arial" w:hAnsi="Arial" w:cs="Arial"/>
          <w:snapToGrid w:val="0"/>
          <w:sz w:val="24"/>
          <w:szCs w:val="24"/>
          <w:u w:val="single"/>
        </w:rPr>
        <w:t xml:space="preserve"> minutes of the </w:t>
      </w:r>
      <w:r w:rsidR="00037354">
        <w:rPr>
          <w:rFonts w:ascii="Arial" w:hAnsi="Arial" w:cs="Arial"/>
          <w:snapToGrid w:val="0"/>
          <w:sz w:val="24"/>
          <w:szCs w:val="24"/>
          <w:u w:val="single"/>
        </w:rPr>
        <w:t>T</w:t>
      </w:r>
      <w:r w:rsidR="000035F2" w:rsidRPr="001D4E70">
        <w:rPr>
          <w:rFonts w:ascii="Arial" w:hAnsi="Arial" w:cs="Arial"/>
          <w:snapToGrid w:val="0"/>
          <w:sz w:val="24"/>
          <w:szCs w:val="24"/>
          <w:u w:val="single"/>
        </w:rPr>
        <w:t xml:space="preserve">own Council </w:t>
      </w:r>
      <w:r w:rsidR="005E2075">
        <w:rPr>
          <w:rFonts w:ascii="Arial" w:hAnsi="Arial" w:cs="Arial"/>
          <w:snapToGrid w:val="0"/>
          <w:sz w:val="24"/>
          <w:szCs w:val="24"/>
          <w:u w:val="single"/>
        </w:rPr>
        <w:t>m</w:t>
      </w:r>
      <w:r w:rsidR="000035F2" w:rsidRPr="001D4E70">
        <w:rPr>
          <w:rFonts w:ascii="Arial" w:hAnsi="Arial" w:cs="Arial"/>
          <w:snapToGrid w:val="0"/>
          <w:sz w:val="24"/>
          <w:szCs w:val="24"/>
          <w:u w:val="single"/>
        </w:rPr>
        <w:t xml:space="preserve">eeting held </w:t>
      </w:r>
      <w:r w:rsidR="00FA3ACF">
        <w:rPr>
          <w:rFonts w:ascii="Arial" w:hAnsi="Arial" w:cs="Arial"/>
          <w:snapToGrid w:val="0"/>
          <w:sz w:val="24"/>
          <w:szCs w:val="24"/>
          <w:u w:val="single"/>
        </w:rPr>
        <w:t xml:space="preserve">Thursday </w:t>
      </w:r>
      <w:r w:rsidR="00671740">
        <w:rPr>
          <w:rFonts w:ascii="Arial" w:hAnsi="Arial" w:cs="Arial"/>
          <w:snapToGrid w:val="0"/>
          <w:sz w:val="24"/>
          <w:szCs w:val="24"/>
          <w:u w:val="single"/>
        </w:rPr>
        <w:t>4</w:t>
      </w:r>
      <w:r w:rsidR="00916EB8">
        <w:rPr>
          <w:rFonts w:ascii="Arial" w:hAnsi="Arial" w:cs="Arial"/>
          <w:snapToGrid w:val="0"/>
          <w:sz w:val="24"/>
          <w:szCs w:val="24"/>
          <w:u w:val="single"/>
        </w:rPr>
        <w:t xml:space="preserve"> Ju</w:t>
      </w:r>
      <w:r w:rsidR="00671740">
        <w:rPr>
          <w:rFonts w:ascii="Arial" w:hAnsi="Arial" w:cs="Arial"/>
          <w:snapToGrid w:val="0"/>
          <w:sz w:val="24"/>
          <w:szCs w:val="24"/>
          <w:u w:val="single"/>
        </w:rPr>
        <w:t>ly</w:t>
      </w:r>
      <w:r w:rsidR="00916EB8">
        <w:rPr>
          <w:rFonts w:ascii="Arial" w:hAnsi="Arial" w:cs="Arial"/>
          <w:snapToGrid w:val="0"/>
          <w:sz w:val="24"/>
          <w:szCs w:val="24"/>
          <w:u w:val="single"/>
        </w:rPr>
        <w:t xml:space="preserve"> </w:t>
      </w:r>
      <w:r w:rsidR="00490470">
        <w:rPr>
          <w:rFonts w:ascii="Arial" w:hAnsi="Arial" w:cs="Arial"/>
          <w:snapToGrid w:val="0"/>
          <w:sz w:val="24"/>
          <w:szCs w:val="24"/>
          <w:u w:val="single"/>
        </w:rPr>
        <w:t>2</w:t>
      </w:r>
      <w:r>
        <w:rPr>
          <w:rFonts w:ascii="Arial" w:hAnsi="Arial" w:cs="Arial"/>
          <w:snapToGrid w:val="0"/>
          <w:sz w:val="24"/>
          <w:szCs w:val="24"/>
          <w:u w:val="single"/>
        </w:rPr>
        <w:t>01</w:t>
      </w:r>
      <w:r w:rsidR="00BE4360">
        <w:rPr>
          <w:rFonts w:ascii="Arial" w:hAnsi="Arial" w:cs="Arial"/>
          <w:snapToGrid w:val="0"/>
          <w:sz w:val="24"/>
          <w:szCs w:val="24"/>
          <w:u w:val="single"/>
        </w:rPr>
        <w:t>9</w:t>
      </w:r>
      <w:r w:rsidR="00DA1BB1">
        <w:rPr>
          <w:rFonts w:ascii="Arial" w:hAnsi="Arial" w:cs="Arial"/>
          <w:snapToGrid w:val="0"/>
          <w:sz w:val="24"/>
          <w:szCs w:val="24"/>
          <w:u w:val="single"/>
        </w:rPr>
        <w:t xml:space="preserve"> </w:t>
      </w:r>
      <w:r w:rsidR="000035F2" w:rsidRPr="001D4E70">
        <w:rPr>
          <w:rFonts w:ascii="Arial" w:hAnsi="Arial" w:cs="Arial"/>
          <w:snapToGrid w:val="0"/>
          <w:sz w:val="24"/>
          <w:szCs w:val="24"/>
          <w:u w:val="single"/>
        </w:rPr>
        <w:t>(enc)</w:t>
      </w:r>
    </w:p>
    <w:p w14:paraId="12C4C8CB" w14:textId="77777777" w:rsidR="007D6A2F" w:rsidRDefault="007D6A2F" w:rsidP="008B310C">
      <w:pPr>
        <w:ind w:left="720" w:hanging="720"/>
        <w:rPr>
          <w:rFonts w:ascii="Arial" w:hAnsi="Arial" w:cs="Arial"/>
          <w:snapToGrid w:val="0"/>
          <w:sz w:val="24"/>
          <w:szCs w:val="24"/>
        </w:rPr>
      </w:pPr>
    </w:p>
    <w:p w14:paraId="5CA47C32" w14:textId="6AB03172" w:rsidR="008E776D" w:rsidRDefault="00016B35" w:rsidP="00E911F4">
      <w:pPr>
        <w:ind w:left="720" w:hanging="720"/>
        <w:rPr>
          <w:rFonts w:ascii="Arial" w:hAnsi="Arial" w:cs="Arial"/>
          <w:snapToGrid w:val="0"/>
          <w:sz w:val="24"/>
          <w:szCs w:val="24"/>
        </w:rPr>
      </w:pPr>
      <w:r>
        <w:rPr>
          <w:rFonts w:ascii="Arial" w:hAnsi="Arial" w:cs="Arial"/>
          <w:snapToGrid w:val="0"/>
          <w:sz w:val="24"/>
          <w:szCs w:val="24"/>
        </w:rPr>
        <w:t>6</w:t>
      </w:r>
      <w:r w:rsidR="00D20823" w:rsidRPr="00D20823">
        <w:rPr>
          <w:rFonts w:ascii="Arial" w:hAnsi="Arial" w:cs="Arial"/>
          <w:snapToGrid w:val="0"/>
          <w:sz w:val="24"/>
          <w:szCs w:val="24"/>
        </w:rPr>
        <w:t>.</w:t>
      </w:r>
      <w:r w:rsidR="00D20823" w:rsidRPr="00D20823">
        <w:rPr>
          <w:rFonts w:ascii="Arial" w:hAnsi="Arial" w:cs="Arial"/>
          <w:snapToGrid w:val="0"/>
          <w:sz w:val="24"/>
          <w:szCs w:val="24"/>
        </w:rPr>
        <w:tab/>
      </w:r>
      <w:r w:rsidR="00916EB8" w:rsidRPr="004E452D">
        <w:rPr>
          <w:rFonts w:ascii="Arial" w:hAnsi="Arial" w:cs="Arial"/>
          <w:snapToGrid w:val="0"/>
          <w:sz w:val="24"/>
          <w:szCs w:val="24"/>
          <w:u w:val="single"/>
        </w:rPr>
        <w:t>To receive minutes of E</w:t>
      </w:r>
      <w:r w:rsidR="00671740">
        <w:rPr>
          <w:rFonts w:ascii="Arial" w:hAnsi="Arial" w:cs="Arial"/>
          <w:snapToGrid w:val="0"/>
          <w:sz w:val="24"/>
          <w:szCs w:val="24"/>
          <w:u w:val="single"/>
        </w:rPr>
        <w:t>vents</w:t>
      </w:r>
      <w:r w:rsidR="00916EB8" w:rsidRPr="004E452D">
        <w:rPr>
          <w:rFonts w:ascii="Arial" w:hAnsi="Arial" w:cs="Arial"/>
          <w:snapToGrid w:val="0"/>
          <w:sz w:val="24"/>
          <w:szCs w:val="24"/>
          <w:u w:val="single"/>
        </w:rPr>
        <w:t xml:space="preserve"> Committee held </w:t>
      </w:r>
      <w:r w:rsidR="00671740">
        <w:rPr>
          <w:rFonts w:ascii="Arial" w:hAnsi="Arial" w:cs="Arial"/>
          <w:snapToGrid w:val="0"/>
          <w:sz w:val="24"/>
          <w:szCs w:val="24"/>
          <w:u w:val="single"/>
        </w:rPr>
        <w:t>Wednesday 26 J</w:t>
      </w:r>
      <w:r w:rsidR="008E776D" w:rsidRPr="004E452D">
        <w:rPr>
          <w:rFonts w:ascii="Arial" w:hAnsi="Arial" w:cs="Arial"/>
          <w:snapToGrid w:val="0"/>
          <w:sz w:val="24"/>
          <w:szCs w:val="24"/>
          <w:u w:val="single"/>
        </w:rPr>
        <w:t>une 2019 (enc)</w:t>
      </w:r>
    </w:p>
    <w:p w14:paraId="298DF0E1" w14:textId="77777777" w:rsidR="008E776D" w:rsidRDefault="008E776D" w:rsidP="00E911F4">
      <w:pPr>
        <w:ind w:left="720" w:hanging="720"/>
        <w:rPr>
          <w:rFonts w:ascii="Arial" w:hAnsi="Arial" w:cs="Arial"/>
          <w:snapToGrid w:val="0"/>
          <w:sz w:val="24"/>
          <w:szCs w:val="24"/>
        </w:rPr>
      </w:pPr>
    </w:p>
    <w:p w14:paraId="3EB4D163" w14:textId="0FC68452" w:rsidR="00671740" w:rsidRDefault="00671740" w:rsidP="00671740">
      <w:pPr>
        <w:ind w:left="720" w:hanging="720"/>
        <w:rPr>
          <w:rFonts w:ascii="Arial" w:hAnsi="Arial" w:cs="Arial"/>
          <w:snapToGrid w:val="0"/>
          <w:sz w:val="24"/>
          <w:szCs w:val="24"/>
          <w:u w:val="single"/>
        </w:rPr>
      </w:pPr>
      <w:r>
        <w:rPr>
          <w:rFonts w:ascii="Arial" w:hAnsi="Arial" w:cs="Arial"/>
          <w:snapToGrid w:val="0"/>
          <w:sz w:val="24"/>
          <w:szCs w:val="24"/>
        </w:rPr>
        <w:t>7</w:t>
      </w:r>
      <w:r w:rsidRPr="00D20823">
        <w:rPr>
          <w:rFonts w:ascii="Arial" w:hAnsi="Arial" w:cs="Arial"/>
          <w:snapToGrid w:val="0"/>
          <w:sz w:val="24"/>
          <w:szCs w:val="24"/>
        </w:rPr>
        <w:t>.</w:t>
      </w:r>
      <w:r w:rsidRPr="00D20823">
        <w:rPr>
          <w:rFonts w:ascii="Arial" w:hAnsi="Arial" w:cs="Arial"/>
          <w:snapToGrid w:val="0"/>
          <w:sz w:val="24"/>
          <w:szCs w:val="24"/>
        </w:rPr>
        <w:tab/>
      </w:r>
      <w:r w:rsidRPr="004E452D">
        <w:rPr>
          <w:rFonts w:ascii="Arial" w:hAnsi="Arial" w:cs="Arial"/>
          <w:snapToGrid w:val="0"/>
          <w:sz w:val="24"/>
          <w:szCs w:val="24"/>
          <w:u w:val="single"/>
        </w:rPr>
        <w:t xml:space="preserve">To receive minutes of </w:t>
      </w:r>
      <w:r>
        <w:rPr>
          <w:rFonts w:ascii="Arial" w:hAnsi="Arial" w:cs="Arial"/>
          <w:snapToGrid w:val="0"/>
          <w:sz w:val="24"/>
          <w:szCs w:val="24"/>
          <w:u w:val="single"/>
        </w:rPr>
        <w:t xml:space="preserve">Human Resources </w:t>
      </w:r>
      <w:r w:rsidRPr="004E452D">
        <w:rPr>
          <w:rFonts w:ascii="Arial" w:hAnsi="Arial" w:cs="Arial"/>
          <w:snapToGrid w:val="0"/>
          <w:sz w:val="24"/>
          <w:szCs w:val="24"/>
          <w:u w:val="single"/>
        </w:rPr>
        <w:t xml:space="preserve">Committee held </w:t>
      </w:r>
      <w:r>
        <w:rPr>
          <w:rFonts w:ascii="Arial" w:hAnsi="Arial" w:cs="Arial"/>
          <w:snapToGrid w:val="0"/>
          <w:sz w:val="24"/>
          <w:szCs w:val="24"/>
          <w:u w:val="single"/>
        </w:rPr>
        <w:t>Wednesday 26 J</w:t>
      </w:r>
      <w:r w:rsidRPr="004E452D">
        <w:rPr>
          <w:rFonts w:ascii="Arial" w:hAnsi="Arial" w:cs="Arial"/>
          <w:snapToGrid w:val="0"/>
          <w:sz w:val="24"/>
          <w:szCs w:val="24"/>
          <w:u w:val="single"/>
        </w:rPr>
        <w:t>une 2019 (enc)</w:t>
      </w:r>
    </w:p>
    <w:p w14:paraId="4DCEEA98" w14:textId="160ABAE3" w:rsidR="00671740" w:rsidRDefault="00671740" w:rsidP="00671740">
      <w:pPr>
        <w:ind w:left="720" w:hanging="720"/>
        <w:rPr>
          <w:rFonts w:ascii="Arial" w:hAnsi="Arial" w:cs="Arial"/>
          <w:snapToGrid w:val="0"/>
          <w:sz w:val="24"/>
          <w:szCs w:val="24"/>
        </w:rPr>
      </w:pPr>
    </w:p>
    <w:p w14:paraId="6D392FE1" w14:textId="48689A2A" w:rsidR="00671740" w:rsidRDefault="00671740" w:rsidP="00671740">
      <w:pPr>
        <w:ind w:left="720" w:hanging="720"/>
        <w:rPr>
          <w:rFonts w:ascii="Arial" w:hAnsi="Arial" w:cs="Arial"/>
          <w:snapToGrid w:val="0"/>
          <w:sz w:val="24"/>
          <w:szCs w:val="24"/>
          <w:u w:val="single"/>
        </w:rPr>
      </w:pPr>
      <w:r>
        <w:rPr>
          <w:rFonts w:ascii="Arial" w:hAnsi="Arial" w:cs="Arial"/>
          <w:snapToGrid w:val="0"/>
          <w:sz w:val="24"/>
          <w:szCs w:val="24"/>
        </w:rPr>
        <w:t>8</w:t>
      </w:r>
      <w:r w:rsidRPr="00D20823">
        <w:rPr>
          <w:rFonts w:ascii="Arial" w:hAnsi="Arial" w:cs="Arial"/>
          <w:snapToGrid w:val="0"/>
          <w:sz w:val="24"/>
          <w:szCs w:val="24"/>
        </w:rPr>
        <w:t>.</w:t>
      </w:r>
      <w:r w:rsidRPr="00D20823">
        <w:rPr>
          <w:rFonts w:ascii="Arial" w:hAnsi="Arial" w:cs="Arial"/>
          <w:snapToGrid w:val="0"/>
          <w:sz w:val="24"/>
          <w:szCs w:val="24"/>
        </w:rPr>
        <w:tab/>
      </w:r>
      <w:r w:rsidRPr="004E452D">
        <w:rPr>
          <w:rFonts w:ascii="Arial" w:hAnsi="Arial" w:cs="Arial"/>
          <w:snapToGrid w:val="0"/>
          <w:sz w:val="24"/>
          <w:szCs w:val="24"/>
          <w:u w:val="single"/>
        </w:rPr>
        <w:t>To receive minutes of E</w:t>
      </w:r>
      <w:r>
        <w:rPr>
          <w:rFonts w:ascii="Arial" w:hAnsi="Arial" w:cs="Arial"/>
          <w:snapToGrid w:val="0"/>
          <w:sz w:val="24"/>
          <w:szCs w:val="24"/>
          <w:u w:val="single"/>
        </w:rPr>
        <w:t>xecutive</w:t>
      </w:r>
      <w:r w:rsidRPr="004E452D">
        <w:rPr>
          <w:rFonts w:ascii="Arial" w:hAnsi="Arial" w:cs="Arial"/>
          <w:snapToGrid w:val="0"/>
          <w:sz w:val="24"/>
          <w:szCs w:val="24"/>
          <w:u w:val="single"/>
        </w:rPr>
        <w:t xml:space="preserve"> Committee held </w:t>
      </w:r>
      <w:r>
        <w:rPr>
          <w:rFonts w:ascii="Arial" w:hAnsi="Arial" w:cs="Arial"/>
          <w:snapToGrid w:val="0"/>
          <w:sz w:val="24"/>
          <w:szCs w:val="24"/>
          <w:u w:val="single"/>
        </w:rPr>
        <w:t xml:space="preserve">Tuesday 16 July </w:t>
      </w:r>
      <w:r w:rsidRPr="004E452D">
        <w:rPr>
          <w:rFonts w:ascii="Arial" w:hAnsi="Arial" w:cs="Arial"/>
          <w:snapToGrid w:val="0"/>
          <w:sz w:val="24"/>
          <w:szCs w:val="24"/>
          <w:u w:val="single"/>
        </w:rPr>
        <w:t>2019 (enc)</w:t>
      </w:r>
    </w:p>
    <w:p w14:paraId="6FEF13A6" w14:textId="41D1B1B4" w:rsidR="00671740" w:rsidRDefault="00671740" w:rsidP="00671740">
      <w:pPr>
        <w:ind w:left="720" w:hanging="720"/>
        <w:rPr>
          <w:rFonts w:ascii="Arial" w:hAnsi="Arial" w:cs="Arial"/>
          <w:snapToGrid w:val="0"/>
          <w:sz w:val="24"/>
          <w:szCs w:val="24"/>
        </w:rPr>
      </w:pPr>
    </w:p>
    <w:p w14:paraId="6DC8CDC2" w14:textId="49224B91" w:rsidR="00671740" w:rsidRDefault="00671740" w:rsidP="00671740">
      <w:pPr>
        <w:ind w:left="720" w:hanging="720"/>
        <w:rPr>
          <w:rFonts w:ascii="Arial" w:hAnsi="Arial" w:cs="Arial"/>
          <w:snapToGrid w:val="0"/>
          <w:sz w:val="24"/>
          <w:szCs w:val="24"/>
        </w:rPr>
      </w:pPr>
      <w:r>
        <w:rPr>
          <w:rFonts w:ascii="Arial" w:hAnsi="Arial" w:cs="Arial"/>
          <w:snapToGrid w:val="0"/>
          <w:sz w:val="24"/>
          <w:szCs w:val="24"/>
        </w:rPr>
        <w:t>9</w:t>
      </w:r>
      <w:r w:rsidRPr="00D20823">
        <w:rPr>
          <w:rFonts w:ascii="Arial" w:hAnsi="Arial" w:cs="Arial"/>
          <w:snapToGrid w:val="0"/>
          <w:sz w:val="24"/>
          <w:szCs w:val="24"/>
        </w:rPr>
        <w:t>.</w:t>
      </w:r>
      <w:r w:rsidRPr="00D20823">
        <w:rPr>
          <w:rFonts w:ascii="Arial" w:hAnsi="Arial" w:cs="Arial"/>
          <w:snapToGrid w:val="0"/>
          <w:sz w:val="24"/>
          <w:szCs w:val="24"/>
        </w:rPr>
        <w:tab/>
      </w:r>
      <w:r w:rsidRPr="004E452D">
        <w:rPr>
          <w:rFonts w:ascii="Arial" w:hAnsi="Arial" w:cs="Arial"/>
          <w:snapToGrid w:val="0"/>
          <w:sz w:val="24"/>
          <w:szCs w:val="24"/>
          <w:u w:val="single"/>
        </w:rPr>
        <w:t xml:space="preserve">To receive minutes of </w:t>
      </w:r>
      <w:r>
        <w:rPr>
          <w:rFonts w:ascii="Arial" w:hAnsi="Arial" w:cs="Arial"/>
          <w:snapToGrid w:val="0"/>
          <w:sz w:val="24"/>
          <w:szCs w:val="24"/>
          <w:u w:val="single"/>
        </w:rPr>
        <w:t xml:space="preserve">Planning Committee </w:t>
      </w:r>
      <w:r w:rsidRPr="004E452D">
        <w:rPr>
          <w:rFonts w:ascii="Arial" w:hAnsi="Arial" w:cs="Arial"/>
          <w:snapToGrid w:val="0"/>
          <w:sz w:val="24"/>
          <w:szCs w:val="24"/>
          <w:u w:val="single"/>
        </w:rPr>
        <w:t xml:space="preserve">held </w:t>
      </w:r>
      <w:r>
        <w:rPr>
          <w:rFonts w:ascii="Arial" w:hAnsi="Arial" w:cs="Arial"/>
          <w:snapToGrid w:val="0"/>
          <w:sz w:val="24"/>
          <w:szCs w:val="24"/>
          <w:u w:val="single"/>
        </w:rPr>
        <w:t xml:space="preserve">Thursday 8 August </w:t>
      </w:r>
      <w:r w:rsidRPr="004E452D">
        <w:rPr>
          <w:rFonts w:ascii="Arial" w:hAnsi="Arial" w:cs="Arial"/>
          <w:snapToGrid w:val="0"/>
          <w:sz w:val="24"/>
          <w:szCs w:val="24"/>
          <w:u w:val="single"/>
        </w:rPr>
        <w:t>2019 (enc)</w:t>
      </w:r>
    </w:p>
    <w:p w14:paraId="249B1D89" w14:textId="77777777" w:rsidR="00671740" w:rsidRDefault="00671740" w:rsidP="00671740">
      <w:pPr>
        <w:ind w:left="720" w:hanging="720"/>
        <w:rPr>
          <w:rFonts w:ascii="Arial" w:hAnsi="Arial" w:cs="Arial"/>
          <w:snapToGrid w:val="0"/>
          <w:sz w:val="24"/>
          <w:szCs w:val="24"/>
        </w:rPr>
      </w:pPr>
    </w:p>
    <w:p w14:paraId="43B9C594" w14:textId="3C69E2F9" w:rsidR="00671740" w:rsidRDefault="00671740" w:rsidP="00671740">
      <w:pPr>
        <w:ind w:left="720" w:hanging="720"/>
        <w:rPr>
          <w:rFonts w:ascii="Arial" w:hAnsi="Arial" w:cs="Arial"/>
          <w:snapToGrid w:val="0"/>
          <w:sz w:val="24"/>
          <w:szCs w:val="24"/>
        </w:rPr>
      </w:pPr>
      <w:r>
        <w:rPr>
          <w:rFonts w:ascii="Arial" w:hAnsi="Arial" w:cs="Arial"/>
          <w:snapToGrid w:val="0"/>
          <w:sz w:val="24"/>
          <w:szCs w:val="24"/>
        </w:rPr>
        <w:t>10</w:t>
      </w:r>
      <w:r w:rsidRPr="00D20823">
        <w:rPr>
          <w:rFonts w:ascii="Arial" w:hAnsi="Arial" w:cs="Arial"/>
          <w:snapToGrid w:val="0"/>
          <w:sz w:val="24"/>
          <w:szCs w:val="24"/>
        </w:rPr>
        <w:t>.</w:t>
      </w:r>
      <w:r w:rsidRPr="00D20823">
        <w:rPr>
          <w:rFonts w:ascii="Arial" w:hAnsi="Arial" w:cs="Arial"/>
          <w:snapToGrid w:val="0"/>
          <w:sz w:val="24"/>
          <w:szCs w:val="24"/>
        </w:rPr>
        <w:tab/>
      </w:r>
      <w:r w:rsidRPr="004E452D">
        <w:rPr>
          <w:rFonts w:ascii="Arial" w:hAnsi="Arial" w:cs="Arial"/>
          <w:snapToGrid w:val="0"/>
          <w:sz w:val="24"/>
          <w:szCs w:val="24"/>
          <w:u w:val="single"/>
        </w:rPr>
        <w:t>To receive minutes of E</w:t>
      </w:r>
      <w:r>
        <w:rPr>
          <w:rFonts w:ascii="Arial" w:hAnsi="Arial" w:cs="Arial"/>
          <w:snapToGrid w:val="0"/>
          <w:sz w:val="24"/>
          <w:szCs w:val="24"/>
          <w:u w:val="single"/>
        </w:rPr>
        <w:t>vents</w:t>
      </w:r>
      <w:r w:rsidRPr="004E452D">
        <w:rPr>
          <w:rFonts w:ascii="Arial" w:hAnsi="Arial" w:cs="Arial"/>
          <w:snapToGrid w:val="0"/>
          <w:sz w:val="24"/>
          <w:szCs w:val="24"/>
          <w:u w:val="single"/>
        </w:rPr>
        <w:t xml:space="preserve"> Committee held </w:t>
      </w:r>
      <w:r>
        <w:rPr>
          <w:rFonts w:ascii="Arial" w:hAnsi="Arial" w:cs="Arial"/>
          <w:snapToGrid w:val="0"/>
          <w:sz w:val="24"/>
          <w:szCs w:val="24"/>
          <w:u w:val="single"/>
        </w:rPr>
        <w:t xml:space="preserve">Tuesday 13 August </w:t>
      </w:r>
      <w:r w:rsidRPr="004E452D">
        <w:rPr>
          <w:rFonts w:ascii="Arial" w:hAnsi="Arial" w:cs="Arial"/>
          <w:snapToGrid w:val="0"/>
          <w:sz w:val="24"/>
          <w:szCs w:val="24"/>
          <w:u w:val="single"/>
        </w:rPr>
        <w:t>2019 (enc)</w:t>
      </w:r>
    </w:p>
    <w:p w14:paraId="34B05EFF" w14:textId="77777777" w:rsidR="00671740" w:rsidRDefault="00671740" w:rsidP="00671740">
      <w:pPr>
        <w:ind w:left="720" w:hanging="720"/>
        <w:rPr>
          <w:rFonts w:ascii="Arial" w:hAnsi="Arial" w:cs="Arial"/>
          <w:snapToGrid w:val="0"/>
          <w:sz w:val="24"/>
          <w:szCs w:val="24"/>
        </w:rPr>
      </w:pPr>
    </w:p>
    <w:p w14:paraId="2CA0CAE8" w14:textId="77777777" w:rsidR="00190C08" w:rsidRDefault="00190C08" w:rsidP="00E911F4">
      <w:pPr>
        <w:ind w:left="720" w:hanging="720"/>
        <w:rPr>
          <w:rFonts w:ascii="Arial" w:hAnsi="Arial" w:cs="Arial"/>
          <w:snapToGrid w:val="0"/>
          <w:sz w:val="24"/>
          <w:szCs w:val="24"/>
        </w:rPr>
      </w:pPr>
    </w:p>
    <w:p w14:paraId="015DC082" w14:textId="77777777" w:rsidR="00190C08" w:rsidRDefault="00190C08" w:rsidP="00E911F4">
      <w:pPr>
        <w:ind w:left="720" w:hanging="720"/>
        <w:rPr>
          <w:rFonts w:ascii="Arial" w:hAnsi="Arial" w:cs="Arial"/>
          <w:snapToGrid w:val="0"/>
          <w:sz w:val="24"/>
          <w:szCs w:val="24"/>
        </w:rPr>
      </w:pPr>
    </w:p>
    <w:p w14:paraId="45AC4534" w14:textId="77777777" w:rsidR="00190C08" w:rsidRDefault="00190C08" w:rsidP="00E911F4">
      <w:pPr>
        <w:ind w:left="720" w:hanging="720"/>
        <w:rPr>
          <w:rFonts w:ascii="Arial" w:hAnsi="Arial" w:cs="Arial"/>
          <w:snapToGrid w:val="0"/>
          <w:sz w:val="24"/>
          <w:szCs w:val="24"/>
        </w:rPr>
      </w:pPr>
    </w:p>
    <w:p w14:paraId="5E9F8CCE" w14:textId="77777777" w:rsidR="00190C08" w:rsidRDefault="00190C08" w:rsidP="00E911F4">
      <w:pPr>
        <w:ind w:left="720" w:hanging="720"/>
        <w:rPr>
          <w:rFonts w:ascii="Arial" w:hAnsi="Arial" w:cs="Arial"/>
          <w:snapToGrid w:val="0"/>
          <w:sz w:val="24"/>
          <w:szCs w:val="24"/>
        </w:rPr>
      </w:pPr>
    </w:p>
    <w:p w14:paraId="04B3D796" w14:textId="77777777" w:rsidR="00190C08" w:rsidRDefault="00190C08" w:rsidP="00E911F4">
      <w:pPr>
        <w:ind w:left="720" w:hanging="720"/>
        <w:rPr>
          <w:rFonts w:ascii="Arial" w:hAnsi="Arial" w:cs="Arial"/>
          <w:snapToGrid w:val="0"/>
          <w:sz w:val="24"/>
          <w:szCs w:val="24"/>
        </w:rPr>
      </w:pPr>
    </w:p>
    <w:p w14:paraId="01400181" w14:textId="77777777" w:rsidR="008F12FE" w:rsidRDefault="008F12FE" w:rsidP="00E911F4">
      <w:pPr>
        <w:ind w:left="720" w:hanging="720"/>
        <w:rPr>
          <w:rFonts w:ascii="Arial" w:hAnsi="Arial" w:cs="Arial"/>
          <w:snapToGrid w:val="0"/>
          <w:sz w:val="24"/>
          <w:szCs w:val="24"/>
        </w:rPr>
      </w:pPr>
    </w:p>
    <w:p w14:paraId="33911945" w14:textId="77777777" w:rsidR="008F12FE" w:rsidRDefault="008F12FE" w:rsidP="00E911F4">
      <w:pPr>
        <w:ind w:left="720" w:hanging="720"/>
        <w:rPr>
          <w:rFonts w:ascii="Arial" w:hAnsi="Arial" w:cs="Arial"/>
          <w:snapToGrid w:val="0"/>
          <w:sz w:val="24"/>
          <w:szCs w:val="24"/>
        </w:rPr>
      </w:pPr>
    </w:p>
    <w:p w14:paraId="24397842" w14:textId="77777777" w:rsidR="008F12FE" w:rsidRDefault="008F12FE" w:rsidP="00E911F4">
      <w:pPr>
        <w:ind w:left="720" w:hanging="720"/>
        <w:rPr>
          <w:rFonts w:ascii="Arial" w:hAnsi="Arial" w:cs="Arial"/>
          <w:snapToGrid w:val="0"/>
          <w:sz w:val="24"/>
          <w:szCs w:val="24"/>
        </w:rPr>
      </w:pPr>
    </w:p>
    <w:p w14:paraId="22415817" w14:textId="77777777" w:rsidR="008F12FE" w:rsidRDefault="008F12FE" w:rsidP="00E911F4">
      <w:pPr>
        <w:ind w:left="720" w:hanging="720"/>
        <w:rPr>
          <w:rFonts w:ascii="Arial" w:hAnsi="Arial" w:cs="Arial"/>
          <w:snapToGrid w:val="0"/>
          <w:sz w:val="24"/>
          <w:szCs w:val="24"/>
        </w:rPr>
      </w:pPr>
    </w:p>
    <w:p w14:paraId="11AFD3C6" w14:textId="532A8BC8" w:rsidR="003A7D4F" w:rsidRDefault="00671740" w:rsidP="00E911F4">
      <w:pPr>
        <w:ind w:left="720" w:hanging="720"/>
        <w:rPr>
          <w:rFonts w:ascii="Arial" w:hAnsi="Arial" w:cs="Arial"/>
          <w:snapToGrid w:val="0"/>
          <w:sz w:val="24"/>
          <w:szCs w:val="24"/>
          <w:u w:val="single"/>
        </w:rPr>
      </w:pPr>
      <w:r>
        <w:rPr>
          <w:rFonts w:ascii="Arial" w:hAnsi="Arial" w:cs="Arial"/>
          <w:snapToGrid w:val="0"/>
          <w:sz w:val="24"/>
          <w:szCs w:val="24"/>
        </w:rPr>
        <w:t>11.</w:t>
      </w:r>
      <w:r w:rsidR="001F3476" w:rsidRPr="001F3476">
        <w:rPr>
          <w:rFonts w:ascii="Arial" w:hAnsi="Arial" w:cs="Arial"/>
          <w:snapToGrid w:val="0"/>
          <w:sz w:val="24"/>
          <w:szCs w:val="24"/>
        </w:rPr>
        <w:tab/>
      </w:r>
      <w:r w:rsidR="001F3476">
        <w:rPr>
          <w:rFonts w:ascii="Arial" w:hAnsi="Arial" w:cs="Arial"/>
          <w:snapToGrid w:val="0"/>
          <w:sz w:val="24"/>
          <w:szCs w:val="24"/>
          <w:u w:val="single"/>
        </w:rPr>
        <w:t>E</w:t>
      </w:r>
      <w:r w:rsidR="004A5C04" w:rsidRPr="00D20823">
        <w:rPr>
          <w:rFonts w:ascii="Arial" w:hAnsi="Arial" w:cs="Arial"/>
          <w:snapToGrid w:val="0"/>
          <w:sz w:val="24"/>
          <w:szCs w:val="24"/>
          <w:u w:val="single"/>
        </w:rPr>
        <w:t>x</w:t>
      </w:r>
      <w:r w:rsidR="008362A0" w:rsidRPr="00D20823">
        <w:rPr>
          <w:rFonts w:ascii="Arial" w:hAnsi="Arial" w:cs="Arial"/>
          <w:snapToGrid w:val="0"/>
          <w:sz w:val="24"/>
          <w:szCs w:val="24"/>
          <w:u w:val="single"/>
        </w:rPr>
        <w:t>clusion of Public</w:t>
      </w:r>
    </w:p>
    <w:p w14:paraId="58CDE0FC" w14:textId="6348E003" w:rsidR="00671740" w:rsidRDefault="00671740" w:rsidP="00E911F4">
      <w:pPr>
        <w:rPr>
          <w:rFonts w:ascii="Arial" w:hAnsi="Arial" w:cs="Arial"/>
          <w:snapToGrid w:val="0"/>
          <w:sz w:val="24"/>
          <w:szCs w:val="24"/>
        </w:rPr>
      </w:pPr>
      <w:r>
        <w:rPr>
          <w:rFonts w:ascii="Arial" w:hAnsi="Arial" w:cs="Arial"/>
          <w:snapToGrid w:val="0"/>
          <w:sz w:val="24"/>
          <w:szCs w:val="24"/>
        </w:rPr>
        <w:tab/>
        <w:t xml:space="preserve">Agenda item </w:t>
      </w:r>
      <w:r w:rsidR="00415A78">
        <w:rPr>
          <w:rFonts w:ascii="Arial" w:hAnsi="Arial" w:cs="Arial"/>
          <w:snapToGrid w:val="0"/>
          <w:sz w:val="24"/>
          <w:szCs w:val="24"/>
        </w:rPr>
        <w:t xml:space="preserve">19 - </w:t>
      </w:r>
      <w:r>
        <w:rPr>
          <w:rFonts w:ascii="Arial" w:hAnsi="Arial" w:cs="Arial"/>
          <w:snapToGrid w:val="0"/>
          <w:sz w:val="24"/>
          <w:szCs w:val="24"/>
        </w:rPr>
        <w:t xml:space="preserve">Public Works Loan Board – Charles Hill Playing Fields </w:t>
      </w:r>
    </w:p>
    <w:p w14:paraId="59611EA9" w14:textId="61250D9C" w:rsidR="00671740" w:rsidRDefault="00671740" w:rsidP="00671740">
      <w:pPr>
        <w:ind w:firstLine="720"/>
        <w:rPr>
          <w:rFonts w:ascii="Arial" w:hAnsi="Arial" w:cs="Arial"/>
          <w:snapToGrid w:val="0"/>
          <w:sz w:val="24"/>
          <w:szCs w:val="24"/>
        </w:rPr>
      </w:pPr>
    </w:p>
    <w:p w14:paraId="253DB2F8" w14:textId="77777777" w:rsidR="008F12FE" w:rsidRDefault="008F12FE" w:rsidP="00E911F4">
      <w:pPr>
        <w:rPr>
          <w:rFonts w:ascii="Arial" w:hAnsi="Arial" w:cs="Arial"/>
          <w:snapToGrid w:val="0"/>
          <w:sz w:val="24"/>
          <w:szCs w:val="24"/>
        </w:rPr>
      </w:pPr>
    </w:p>
    <w:p w14:paraId="63406C03" w14:textId="3FDD3B6E" w:rsidR="00E911F4" w:rsidRDefault="00671740" w:rsidP="00E911F4">
      <w:pPr>
        <w:rPr>
          <w:rFonts w:ascii="Arial" w:hAnsi="Arial" w:cs="Arial"/>
          <w:snapToGrid w:val="0"/>
          <w:sz w:val="24"/>
          <w:szCs w:val="24"/>
          <w:u w:val="single"/>
        </w:rPr>
      </w:pPr>
      <w:r>
        <w:rPr>
          <w:rFonts w:ascii="Arial" w:hAnsi="Arial" w:cs="Arial"/>
          <w:snapToGrid w:val="0"/>
          <w:sz w:val="24"/>
          <w:szCs w:val="24"/>
        </w:rPr>
        <w:t>12.</w:t>
      </w:r>
      <w:r w:rsidR="008362A0">
        <w:rPr>
          <w:rFonts w:ascii="Arial" w:hAnsi="Arial" w:cs="Arial"/>
          <w:snapToGrid w:val="0"/>
          <w:sz w:val="24"/>
          <w:szCs w:val="24"/>
        </w:rPr>
        <w:t xml:space="preserve">     </w:t>
      </w:r>
      <w:r w:rsidR="003D09F2">
        <w:rPr>
          <w:rFonts w:ascii="Arial" w:hAnsi="Arial" w:cs="Arial"/>
          <w:snapToGrid w:val="0"/>
          <w:sz w:val="24"/>
          <w:szCs w:val="24"/>
        </w:rPr>
        <w:tab/>
      </w:r>
      <w:r w:rsidR="000035F2" w:rsidRPr="00484792">
        <w:rPr>
          <w:rFonts w:ascii="Arial" w:hAnsi="Arial" w:cs="Arial"/>
          <w:snapToGrid w:val="0"/>
          <w:sz w:val="24"/>
          <w:szCs w:val="24"/>
          <w:u w:val="single"/>
        </w:rPr>
        <w:t>Town Mayor’s Announcements</w:t>
      </w:r>
    </w:p>
    <w:p w14:paraId="397C8E8D" w14:textId="77777777" w:rsidR="00E911F4" w:rsidRDefault="00E911F4" w:rsidP="00E911F4">
      <w:pPr>
        <w:rPr>
          <w:rFonts w:ascii="Arial" w:hAnsi="Arial" w:cs="Arial"/>
          <w:snapToGrid w:val="0"/>
          <w:sz w:val="24"/>
          <w:szCs w:val="24"/>
          <w:u w:val="single"/>
        </w:rPr>
      </w:pPr>
    </w:p>
    <w:p w14:paraId="7E1BF8D9" w14:textId="77777777" w:rsidR="008F12FE" w:rsidRDefault="008F12FE" w:rsidP="00B375A5">
      <w:pPr>
        <w:pStyle w:val="Heading4"/>
        <w:rPr>
          <w:rFonts w:ascii="Arial" w:hAnsi="Arial" w:cs="Arial"/>
          <w:b w:val="0"/>
          <w:snapToGrid w:val="0"/>
          <w:sz w:val="24"/>
          <w:szCs w:val="24"/>
        </w:rPr>
      </w:pPr>
    </w:p>
    <w:p w14:paraId="52F81325" w14:textId="4B079CEC" w:rsidR="00B375A5" w:rsidRDefault="00671740" w:rsidP="00B375A5">
      <w:pPr>
        <w:pStyle w:val="Heading4"/>
        <w:rPr>
          <w:rFonts w:ascii="Arial" w:hAnsi="Arial" w:cs="Arial"/>
          <w:b w:val="0"/>
          <w:snapToGrid w:val="0"/>
          <w:sz w:val="24"/>
          <w:szCs w:val="24"/>
          <w:u w:val="single"/>
        </w:rPr>
      </w:pPr>
      <w:r>
        <w:rPr>
          <w:rFonts w:ascii="Arial" w:hAnsi="Arial" w:cs="Arial"/>
          <w:b w:val="0"/>
          <w:snapToGrid w:val="0"/>
          <w:sz w:val="24"/>
          <w:szCs w:val="24"/>
        </w:rPr>
        <w:t>13</w:t>
      </w:r>
      <w:r w:rsidR="003E2419">
        <w:rPr>
          <w:rFonts w:ascii="Arial" w:hAnsi="Arial" w:cs="Arial"/>
          <w:b w:val="0"/>
          <w:snapToGrid w:val="0"/>
          <w:sz w:val="24"/>
          <w:szCs w:val="24"/>
        </w:rPr>
        <w:t>.</w:t>
      </w:r>
      <w:r w:rsidR="0068229C">
        <w:rPr>
          <w:rFonts w:ascii="Arial" w:hAnsi="Arial" w:cs="Arial"/>
          <w:b w:val="0"/>
          <w:snapToGrid w:val="0"/>
          <w:sz w:val="24"/>
          <w:szCs w:val="24"/>
        </w:rPr>
        <w:tab/>
        <w:t>T</w:t>
      </w:r>
      <w:r w:rsidR="00B375A5" w:rsidRPr="00484792">
        <w:rPr>
          <w:rFonts w:ascii="Arial" w:hAnsi="Arial" w:cs="Arial"/>
          <w:b w:val="0"/>
          <w:snapToGrid w:val="0"/>
          <w:sz w:val="24"/>
          <w:szCs w:val="24"/>
          <w:u w:val="single"/>
        </w:rPr>
        <w:t>own Council – Items for Decision</w:t>
      </w:r>
      <w:r w:rsidR="00B375A5">
        <w:rPr>
          <w:rFonts w:ascii="Arial" w:hAnsi="Arial" w:cs="Arial"/>
          <w:b w:val="0"/>
          <w:snapToGrid w:val="0"/>
          <w:sz w:val="24"/>
          <w:szCs w:val="24"/>
          <w:u w:val="single"/>
        </w:rPr>
        <w:t>/Action</w:t>
      </w:r>
    </w:p>
    <w:p w14:paraId="0B236DB3" w14:textId="77777777" w:rsidR="00671740" w:rsidRDefault="001B698C" w:rsidP="006426A6">
      <w:pPr>
        <w:rPr>
          <w:rFonts w:ascii="Arial" w:hAnsi="Arial" w:cs="Arial"/>
          <w:sz w:val="24"/>
          <w:szCs w:val="24"/>
        </w:rPr>
      </w:pPr>
      <w:r>
        <w:rPr>
          <w:rFonts w:ascii="Arial" w:hAnsi="Arial" w:cs="Arial"/>
          <w:sz w:val="24"/>
          <w:szCs w:val="24"/>
        </w:rPr>
        <w:t>(a</w:t>
      </w:r>
      <w:r w:rsidR="00E72988">
        <w:rPr>
          <w:rFonts w:ascii="Arial" w:hAnsi="Arial" w:cs="Arial"/>
          <w:sz w:val="24"/>
          <w:szCs w:val="24"/>
        </w:rPr>
        <w:t>)</w:t>
      </w:r>
      <w:r w:rsidR="00E72988">
        <w:rPr>
          <w:rFonts w:ascii="Arial" w:hAnsi="Arial" w:cs="Arial"/>
          <w:sz w:val="24"/>
          <w:szCs w:val="24"/>
        </w:rPr>
        <w:tab/>
      </w:r>
      <w:r w:rsidR="00671740">
        <w:rPr>
          <w:rFonts w:ascii="Arial" w:hAnsi="Arial" w:cs="Arial"/>
          <w:sz w:val="24"/>
          <w:szCs w:val="24"/>
        </w:rPr>
        <w:t>Derbyshire County Council – Sure Start Centres (enc)</w:t>
      </w:r>
    </w:p>
    <w:p w14:paraId="0A8D36AF" w14:textId="6795FECA" w:rsidR="00C8084C" w:rsidRDefault="00C8084C" w:rsidP="008362A0">
      <w:pPr>
        <w:rPr>
          <w:rFonts w:ascii="Arial" w:hAnsi="Arial" w:cs="Arial"/>
          <w:sz w:val="24"/>
          <w:szCs w:val="24"/>
        </w:rPr>
      </w:pPr>
    </w:p>
    <w:p w14:paraId="1C04861D" w14:textId="5013FECD" w:rsidR="0052121C" w:rsidRDefault="005138F3" w:rsidP="008362A0">
      <w:pPr>
        <w:rPr>
          <w:rFonts w:ascii="Arial" w:hAnsi="Arial" w:cs="Arial"/>
          <w:sz w:val="24"/>
          <w:szCs w:val="24"/>
        </w:rPr>
      </w:pPr>
      <w:r>
        <w:rPr>
          <w:rFonts w:ascii="Arial" w:hAnsi="Arial" w:cs="Arial"/>
          <w:sz w:val="24"/>
          <w:szCs w:val="24"/>
        </w:rPr>
        <w:t xml:space="preserve">(b) </w:t>
      </w:r>
      <w:r>
        <w:rPr>
          <w:rFonts w:ascii="Arial" w:hAnsi="Arial" w:cs="Arial"/>
          <w:sz w:val="24"/>
          <w:szCs w:val="24"/>
        </w:rPr>
        <w:tab/>
      </w:r>
      <w:r w:rsidR="00671740">
        <w:rPr>
          <w:rFonts w:ascii="Arial" w:hAnsi="Arial" w:cs="Arial"/>
          <w:sz w:val="24"/>
          <w:szCs w:val="24"/>
        </w:rPr>
        <w:t>Evaluation of current Committee</w:t>
      </w:r>
      <w:r w:rsidR="0052121C">
        <w:rPr>
          <w:rFonts w:ascii="Arial" w:hAnsi="Arial" w:cs="Arial"/>
          <w:sz w:val="24"/>
          <w:szCs w:val="24"/>
        </w:rPr>
        <w:t xml:space="preserve"> Structure (enc)</w:t>
      </w:r>
    </w:p>
    <w:p w14:paraId="4C224CFD" w14:textId="77777777" w:rsidR="0052121C" w:rsidRDefault="0052121C" w:rsidP="008362A0">
      <w:pPr>
        <w:rPr>
          <w:rFonts w:ascii="Arial" w:hAnsi="Arial" w:cs="Arial"/>
          <w:sz w:val="24"/>
          <w:szCs w:val="24"/>
        </w:rPr>
      </w:pPr>
    </w:p>
    <w:p w14:paraId="005C81B3" w14:textId="45833C35" w:rsidR="005138F3" w:rsidRDefault="0052121C" w:rsidP="008362A0">
      <w:pPr>
        <w:rPr>
          <w:rFonts w:ascii="Arial" w:hAnsi="Arial" w:cs="Arial"/>
          <w:sz w:val="24"/>
          <w:szCs w:val="24"/>
        </w:rPr>
      </w:pPr>
      <w:r>
        <w:rPr>
          <w:rFonts w:ascii="Arial" w:hAnsi="Arial" w:cs="Arial"/>
          <w:sz w:val="24"/>
          <w:szCs w:val="24"/>
        </w:rPr>
        <w:t xml:space="preserve">(c) </w:t>
      </w:r>
      <w:r>
        <w:rPr>
          <w:rFonts w:ascii="Arial" w:hAnsi="Arial" w:cs="Arial"/>
          <w:sz w:val="24"/>
          <w:szCs w:val="24"/>
        </w:rPr>
        <w:tab/>
      </w:r>
      <w:r w:rsidR="00785C81">
        <w:rPr>
          <w:rFonts w:ascii="Arial" w:hAnsi="Arial" w:cs="Arial"/>
          <w:sz w:val="24"/>
          <w:szCs w:val="24"/>
        </w:rPr>
        <w:t>A</w:t>
      </w:r>
      <w:r>
        <w:rPr>
          <w:rFonts w:ascii="Arial" w:hAnsi="Arial" w:cs="Arial"/>
          <w:sz w:val="24"/>
          <w:szCs w:val="24"/>
        </w:rPr>
        <w:t xml:space="preserve">mber Valley Access Group – Town Council Representative </w:t>
      </w:r>
    </w:p>
    <w:p w14:paraId="6CF86E9B" w14:textId="11B827AC" w:rsidR="005138F3" w:rsidRDefault="005138F3" w:rsidP="008362A0">
      <w:pPr>
        <w:rPr>
          <w:rFonts w:ascii="Arial" w:hAnsi="Arial" w:cs="Arial"/>
          <w:sz w:val="24"/>
          <w:szCs w:val="24"/>
        </w:rPr>
      </w:pPr>
    </w:p>
    <w:p w14:paraId="60D6B298" w14:textId="10FE59FC" w:rsidR="005138F3" w:rsidRDefault="005138F3" w:rsidP="008362A0">
      <w:pPr>
        <w:rPr>
          <w:rFonts w:ascii="Arial" w:hAnsi="Arial" w:cs="Arial"/>
          <w:sz w:val="24"/>
          <w:szCs w:val="24"/>
        </w:rPr>
      </w:pPr>
      <w:r>
        <w:rPr>
          <w:rFonts w:ascii="Arial" w:hAnsi="Arial" w:cs="Arial"/>
          <w:sz w:val="24"/>
          <w:szCs w:val="24"/>
        </w:rPr>
        <w:t>(</w:t>
      </w:r>
      <w:r w:rsidR="00FA78CF">
        <w:rPr>
          <w:rFonts w:ascii="Arial" w:hAnsi="Arial" w:cs="Arial"/>
          <w:sz w:val="24"/>
          <w:szCs w:val="24"/>
        </w:rPr>
        <w:t>d</w:t>
      </w:r>
      <w:r>
        <w:rPr>
          <w:rFonts w:ascii="Arial" w:hAnsi="Arial" w:cs="Arial"/>
          <w:sz w:val="24"/>
          <w:szCs w:val="24"/>
        </w:rPr>
        <w:t xml:space="preserve">) </w:t>
      </w:r>
      <w:r>
        <w:rPr>
          <w:rFonts w:ascii="Arial" w:hAnsi="Arial" w:cs="Arial"/>
          <w:sz w:val="24"/>
          <w:szCs w:val="24"/>
        </w:rPr>
        <w:tab/>
      </w:r>
      <w:r w:rsidR="00D61A57">
        <w:rPr>
          <w:rFonts w:ascii="Arial" w:hAnsi="Arial" w:cs="Arial"/>
          <w:sz w:val="24"/>
          <w:szCs w:val="24"/>
        </w:rPr>
        <w:t xml:space="preserve">Amber Valley </w:t>
      </w:r>
      <w:r w:rsidR="0052121C">
        <w:rPr>
          <w:rFonts w:ascii="Arial" w:hAnsi="Arial" w:cs="Arial"/>
          <w:sz w:val="24"/>
          <w:szCs w:val="24"/>
        </w:rPr>
        <w:t>Borough Council – Climate Change</w:t>
      </w:r>
      <w:r w:rsidR="00D61A57">
        <w:rPr>
          <w:rFonts w:ascii="Arial" w:hAnsi="Arial" w:cs="Arial"/>
          <w:sz w:val="24"/>
          <w:szCs w:val="24"/>
        </w:rPr>
        <w:t xml:space="preserve"> </w:t>
      </w:r>
    </w:p>
    <w:p w14:paraId="5141B9EC" w14:textId="62007A03" w:rsidR="005138F3" w:rsidRDefault="005138F3" w:rsidP="008362A0">
      <w:pPr>
        <w:rPr>
          <w:rFonts w:ascii="Arial" w:hAnsi="Arial" w:cs="Arial"/>
          <w:sz w:val="24"/>
          <w:szCs w:val="24"/>
        </w:rPr>
      </w:pPr>
    </w:p>
    <w:p w14:paraId="4755BBB4" w14:textId="03FF4B1E" w:rsidR="0052121C" w:rsidRDefault="0052121C" w:rsidP="008362A0">
      <w:pPr>
        <w:rPr>
          <w:rFonts w:ascii="Arial" w:hAnsi="Arial" w:cs="Arial"/>
          <w:sz w:val="24"/>
          <w:szCs w:val="24"/>
        </w:rPr>
      </w:pPr>
      <w:r>
        <w:rPr>
          <w:rFonts w:ascii="Arial" w:hAnsi="Arial" w:cs="Arial"/>
          <w:sz w:val="24"/>
          <w:szCs w:val="24"/>
        </w:rPr>
        <w:t>(</w:t>
      </w:r>
      <w:r w:rsidR="00FA78CF">
        <w:rPr>
          <w:rFonts w:ascii="Arial" w:hAnsi="Arial" w:cs="Arial"/>
          <w:sz w:val="24"/>
          <w:szCs w:val="24"/>
        </w:rPr>
        <w:t>e</w:t>
      </w:r>
      <w:r>
        <w:rPr>
          <w:rFonts w:ascii="Arial" w:hAnsi="Arial" w:cs="Arial"/>
          <w:sz w:val="24"/>
          <w:szCs w:val="24"/>
        </w:rPr>
        <w:t>)</w:t>
      </w:r>
      <w:r>
        <w:rPr>
          <w:rFonts w:ascii="Arial" w:hAnsi="Arial" w:cs="Arial"/>
          <w:sz w:val="24"/>
          <w:szCs w:val="24"/>
        </w:rPr>
        <w:tab/>
        <w:t>Derbyshire County Council – Multi Agency Team (enc)</w:t>
      </w:r>
    </w:p>
    <w:p w14:paraId="08AAF6F6" w14:textId="21D0F883" w:rsidR="001958B5" w:rsidRDefault="001958B5" w:rsidP="008362A0">
      <w:pPr>
        <w:rPr>
          <w:rFonts w:ascii="Arial" w:hAnsi="Arial" w:cs="Arial"/>
          <w:sz w:val="24"/>
          <w:szCs w:val="24"/>
        </w:rPr>
      </w:pPr>
    </w:p>
    <w:p w14:paraId="68DA7575" w14:textId="11749798" w:rsidR="001958B5" w:rsidRDefault="001958B5" w:rsidP="008362A0">
      <w:pPr>
        <w:rPr>
          <w:rFonts w:ascii="Arial" w:hAnsi="Arial" w:cs="Arial"/>
          <w:sz w:val="24"/>
          <w:szCs w:val="24"/>
        </w:rPr>
      </w:pPr>
      <w:r>
        <w:rPr>
          <w:rFonts w:ascii="Arial" w:hAnsi="Arial" w:cs="Arial"/>
          <w:sz w:val="24"/>
          <w:szCs w:val="24"/>
        </w:rPr>
        <w:t>(</w:t>
      </w:r>
      <w:r w:rsidR="00FA78CF">
        <w:rPr>
          <w:rFonts w:ascii="Arial" w:hAnsi="Arial" w:cs="Arial"/>
          <w:sz w:val="24"/>
          <w:szCs w:val="24"/>
        </w:rPr>
        <w:t>f</w:t>
      </w:r>
      <w:r>
        <w:rPr>
          <w:rFonts w:ascii="Arial" w:hAnsi="Arial" w:cs="Arial"/>
          <w:sz w:val="24"/>
          <w:szCs w:val="24"/>
        </w:rPr>
        <w:t xml:space="preserve">) </w:t>
      </w:r>
      <w:r>
        <w:rPr>
          <w:rFonts w:ascii="Arial" w:hAnsi="Arial" w:cs="Arial"/>
          <w:sz w:val="24"/>
          <w:szCs w:val="24"/>
        </w:rPr>
        <w:tab/>
        <w:t>Groundwork – Red River LNR Quarter 1 SLA Report for April – June 2019 (enc)</w:t>
      </w:r>
    </w:p>
    <w:p w14:paraId="2B50D9C4" w14:textId="57BF0D11" w:rsidR="001958B5" w:rsidRDefault="001958B5" w:rsidP="008362A0">
      <w:pPr>
        <w:rPr>
          <w:rFonts w:ascii="Arial" w:hAnsi="Arial" w:cs="Arial"/>
          <w:sz w:val="24"/>
          <w:szCs w:val="24"/>
        </w:rPr>
      </w:pPr>
    </w:p>
    <w:p w14:paraId="57652F59" w14:textId="2A8E71F6" w:rsidR="001958B5" w:rsidRDefault="001958B5" w:rsidP="008362A0">
      <w:pPr>
        <w:rPr>
          <w:rFonts w:ascii="Arial" w:hAnsi="Arial" w:cs="Arial"/>
          <w:sz w:val="24"/>
          <w:szCs w:val="24"/>
        </w:rPr>
      </w:pPr>
      <w:r>
        <w:rPr>
          <w:rFonts w:ascii="Arial" w:hAnsi="Arial" w:cs="Arial"/>
          <w:sz w:val="24"/>
          <w:szCs w:val="24"/>
        </w:rPr>
        <w:t>(</w:t>
      </w:r>
      <w:r w:rsidR="00FA78CF">
        <w:rPr>
          <w:rFonts w:ascii="Arial" w:hAnsi="Arial" w:cs="Arial"/>
          <w:sz w:val="24"/>
          <w:szCs w:val="24"/>
        </w:rPr>
        <w:t>g</w:t>
      </w:r>
      <w:r>
        <w:rPr>
          <w:rFonts w:ascii="Arial" w:hAnsi="Arial" w:cs="Arial"/>
          <w:sz w:val="24"/>
          <w:szCs w:val="24"/>
        </w:rPr>
        <w:t>)</w:t>
      </w:r>
      <w:r>
        <w:rPr>
          <w:rFonts w:ascii="Arial" w:hAnsi="Arial" w:cs="Arial"/>
          <w:sz w:val="24"/>
          <w:szCs w:val="24"/>
        </w:rPr>
        <w:tab/>
        <w:t xml:space="preserve">Amber Valley Borough Council – Potential Move </w:t>
      </w:r>
      <w:proofErr w:type="gramStart"/>
      <w:r>
        <w:rPr>
          <w:rFonts w:ascii="Arial" w:hAnsi="Arial" w:cs="Arial"/>
          <w:sz w:val="24"/>
          <w:szCs w:val="24"/>
        </w:rPr>
        <w:t>To</w:t>
      </w:r>
      <w:proofErr w:type="gramEnd"/>
      <w:r>
        <w:rPr>
          <w:rFonts w:ascii="Arial" w:hAnsi="Arial" w:cs="Arial"/>
          <w:sz w:val="24"/>
          <w:szCs w:val="24"/>
        </w:rPr>
        <w:t xml:space="preserve"> Whole Council Elections</w:t>
      </w:r>
    </w:p>
    <w:p w14:paraId="45A7761D" w14:textId="446B1F83" w:rsidR="001958B5" w:rsidRDefault="001958B5" w:rsidP="008362A0">
      <w:pPr>
        <w:rPr>
          <w:rFonts w:ascii="Arial" w:hAnsi="Arial" w:cs="Arial"/>
          <w:sz w:val="24"/>
          <w:szCs w:val="24"/>
        </w:rPr>
      </w:pPr>
    </w:p>
    <w:p w14:paraId="5CA4C16D" w14:textId="3C72DAE1" w:rsidR="001958B5" w:rsidRDefault="001958B5" w:rsidP="008362A0">
      <w:pPr>
        <w:rPr>
          <w:rFonts w:ascii="Arial" w:hAnsi="Arial" w:cs="Arial"/>
          <w:sz w:val="24"/>
          <w:szCs w:val="24"/>
        </w:rPr>
      </w:pPr>
      <w:r>
        <w:rPr>
          <w:rFonts w:ascii="Arial" w:hAnsi="Arial" w:cs="Arial"/>
          <w:sz w:val="24"/>
          <w:szCs w:val="24"/>
        </w:rPr>
        <w:t>(</w:t>
      </w:r>
      <w:r w:rsidR="00FA78CF">
        <w:rPr>
          <w:rFonts w:ascii="Arial" w:hAnsi="Arial" w:cs="Arial"/>
          <w:sz w:val="24"/>
          <w:szCs w:val="24"/>
        </w:rPr>
        <w:t>h</w:t>
      </w:r>
      <w:r>
        <w:rPr>
          <w:rFonts w:ascii="Arial" w:hAnsi="Arial" w:cs="Arial"/>
          <w:sz w:val="24"/>
          <w:szCs w:val="24"/>
        </w:rPr>
        <w:t>)</w:t>
      </w:r>
      <w:r>
        <w:rPr>
          <w:rFonts w:ascii="Arial" w:hAnsi="Arial" w:cs="Arial"/>
          <w:sz w:val="24"/>
          <w:szCs w:val="24"/>
        </w:rPr>
        <w:tab/>
        <w:t>Amber Valley Borough Council - Future High Street Fund (enc)</w:t>
      </w:r>
    </w:p>
    <w:p w14:paraId="6330615B" w14:textId="03639F7B" w:rsidR="003E2419" w:rsidRDefault="003E2419" w:rsidP="008362A0">
      <w:pPr>
        <w:rPr>
          <w:rFonts w:ascii="Arial" w:hAnsi="Arial" w:cs="Arial"/>
          <w:sz w:val="24"/>
          <w:szCs w:val="24"/>
        </w:rPr>
      </w:pPr>
    </w:p>
    <w:p w14:paraId="40AF33F6" w14:textId="77777777" w:rsidR="00F23BA6" w:rsidRDefault="00F23BA6" w:rsidP="008362A0">
      <w:pPr>
        <w:rPr>
          <w:rFonts w:ascii="Arial" w:hAnsi="Arial" w:cs="Arial"/>
          <w:sz w:val="24"/>
          <w:szCs w:val="24"/>
        </w:rPr>
      </w:pPr>
    </w:p>
    <w:p w14:paraId="098A56CC" w14:textId="375E88B4" w:rsidR="008362A0" w:rsidRDefault="003E2419" w:rsidP="008362A0">
      <w:pPr>
        <w:rPr>
          <w:rFonts w:ascii="Arial" w:hAnsi="Arial" w:cs="Arial"/>
          <w:sz w:val="24"/>
          <w:szCs w:val="24"/>
        </w:rPr>
      </w:pPr>
      <w:r>
        <w:rPr>
          <w:rFonts w:ascii="Arial" w:hAnsi="Arial" w:cs="Arial"/>
          <w:sz w:val="24"/>
          <w:szCs w:val="24"/>
        </w:rPr>
        <w:t>1</w:t>
      </w:r>
      <w:r w:rsidR="001958B5">
        <w:rPr>
          <w:rFonts w:ascii="Arial" w:hAnsi="Arial" w:cs="Arial"/>
          <w:sz w:val="24"/>
          <w:szCs w:val="24"/>
        </w:rPr>
        <w:t>4</w:t>
      </w:r>
      <w:r w:rsidR="000F7520">
        <w:rPr>
          <w:rFonts w:ascii="Arial" w:hAnsi="Arial" w:cs="Arial"/>
          <w:sz w:val="24"/>
          <w:szCs w:val="24"/>
        </w:rPr>
        <w:t>.</w:t>
      </w:r>
      <w:r w:rsidR="00A844CD">
        <w:rPr>
          <w:rFonts w:ascii="Arial" w:hAnsi="Arial" w:cs="Arial"/>
          <w:sz w:val="24"/>
          <w:szCs w:val="24"/>
        </w:rPr>
        <w:tab/>
      </w:r>
      <w:r w:rsidR="008362A0" w:rsidRPr="00484792">
        <w:rPr>
          <w:rFonts w:ascii="Arial" w:hAnsi="Arial" w:cs="Arial"/>
          <w:sz w:val="24"/>
          <w:szCs w:val="24"/>
          <w:u w:val="single"/>
        </w:rPr>
        <w:t>Derbyshire Association of Local Councils</w:t>
      </w:r>
    </w:p>
    <w:p w14:paraId="64ADE493" w14:textId="13EB6193" w:rsidR="001958B5" w:rsidRDefault="001958B5" w:rsidP="00086422">
      <w:pPr>
        <w:pStyle w:val="Header"/>
        <w:tabs>
          <w:tab w:val="left" w:pos="720"/>
        </w:tabs>
        <w:ind w:left="2085" w:hanging="2085"/>
        <w:rPr>
          <w:rFonts w:ascii="Arial" w:hAnsi="Arial" w:cs="Arial"/>
          <w:snapToGrid w:val="0"/>
          <w:sz w:val="24"/>
          <w:szCs w:val="24"/>
        </w:rPr>
      </w:pPr>
      <w:r>
        <w:rPr>
          <w:rFonts w:ascii="Arial" w:hAnsi="Arial" w:cs="Arial"/>
          <w:snapToGrid w:val="0"/>
          <w:sz w:val="24"/>
          <w:szCs w:val="24"/>
        </w:rPr>
        <w:t>(a)</w:t>
      </w:r>
      <w:r>
        <w:rPr>
          <w:rFonts w:ascii="Arial" w:hAnsi="Arial" w:cs="Arial"/>
          <w:snapToGrid w:val="0"/>
          <w:sz w:val="24"/>
          <w:szCs w:val="24"/>
        </w:rPr>
        <w:tab/>
        <w:t>Revised NALC Model Financial Regulations 2019 for England</w:t>
      </w:r>
    </w:p>
    <w:p w14:paraId="699A6FF9" w14:textId="77777777" w:rsidR="001958B5" w:rsidRDefault="001958B5" w:rsidP="00086422">
      <w:pPr>
        <w:pStyle w:val="Header"/>
        <w:tabs>
          <w:tab w:val="left" w:pos="720"/>
        </w:tabs>
        <w:ind w:left="2085" w:hanging="2085"/>
        <w:rPr>
          <w:rFonts w:ascii="Arial" w:hAnsi="Arial" w:cs="Arial"/>
          <w:snapToGrid w:val="0"/>
          <w:sz w:val="24"/>
          <w:szCs w:val="24"/>
        </w:rPr>
      </w:pPr>
    </w:p>
    <w:p w14:paraId="2ED38FAA" w14:textId="77777777" w:rsidR="001958B5" w:rsidRDefault="001958B5" w:rsidP="00086422">
      <w:pPr>
        <w:pStyle w:val="Header"/>
        <w:tabs>
          <w:tab w:val="left" w:pos="720"/>
        </w:tabs>
        <w:ind w:left="2085" w:hanging="2085"/>
        <w:rPr>
          <w:rFonts w:ascii="Arial" w:hAnsi="Arial" w:cs="Arial"/>
          <w:snapToGrid w:val="0"/>
          <w:sz w:val="24"/>
          <w:szCs w:val="24"/>
        </w:rPr>
      </w:pPr>
      <w:r>
        <w:rPr>
          <w:rFonts w:ascii="Arial" w:hAnsi="Arial" w:cs="Arial"/>
          <w:snapToGrid w:val="0"/>
          <w:sz w:val="24"/>
          <w:szCs w:val="24"/>
        </w:rPr>
        <w:t>(b)</w:t>
      </w:r>
      <w:r>
        <w:rPr>
          <w:rFonts w:ascii="Arial" w:hAnsi="Arial" w:cs="Arial"/>
          <w:snapToGrid w:val="0"/>
          <w:sz w:val="24"/>
          <w:szCs w:val="24"/>
        </w:rPr>
        <w:tab/>
        <w:t>2019 Executive Elections – Voting Slip for AVBC (enc)</w:t>
      </w:r>
    </w:p>
    <w:p w14:paraId="49DD1D9F" w14:textId="77777777" w:rsidR="001958B5" w:rsidRDefault="001958B5" w:rsidP="00086422">
      <w:pPr>
        <w:pStyle w:val="Header"/>
        <w:tabs>
          <w:tab w:val="left" w:pos="720"/>
        </w:tabs>
        <w:ind w:left="2085" w:hanging="2085"/>
        <w:rPr>
          <w:rFonts w:ascii="Arial" w:hAnsi="Arial" w:cs="Arial"/>
          <w:snapToGrid w:val="0"/>
          <w:sz w:val="24"/>
          <w:szCs w:val="24"/>
        </w:rPr>
      </w:pPr>
    </w:p>
    <w:p w14:paraId="0E21BA1B" w14:textId="389BC764" w:rsidR="001958B5" w:rsidRDefault="001B698C" w:rsidP="00086422">
      <w:pPr>
        <w:pStyle w:val="Header"/>
        <w:tabs>
          <w:tab w:val="left" w:pos="720"/>
        </w:tabs>
        <w:ind w:left="2085" w:hanging="2085"/>
        <w:rPr>
          <w:rFonts w:ascii="Arial" w:hAnsi="Arial" w:cs="Arial"/>
          <w:snapToGrid w:val="0"/>
          <w:sz w:val="24"/>
          <w:szCs w:val="24"/>
        </w:rPr>
      </w:pPr>
      <w:r>
        <w:rPr>
          <w:rFonts w:ascii="Arial" w:hAnsi="Arial" w:cs="Arial"/>
          <w:snapToGrid w:val="0"/>
          <w:sz w:val="24"/>
          <w:szCs w:val="24"/>
        </w:rPr>
        <w:t xml:space="preserve">Circular </w:t>
      </w:r>
      <w:r w:rsidR="005444CB">
        <w:rPr>
          <w:rFonts w:ascii="Arial" w:hAnsi="Arial" w:cs="Arial"/>
          <w:snapToGrid w:val="0"/>
          <w:sz w:val="24"/>
          <w:szCs w:val="24"/>
        </w:rPr>
        <w:t>0</w:t>
      </w:r>
      <w:r w:rsidR="001958B5">
        <w:rPr>
          <w:rFonts w:ascii="Arial" w:hAnsi="Arial" w:cs="Arial"/>
          <w:snapToGrid w:val="0"/>
          <w:sz w:val="24"/>
          <w:szCs w:val="24"/>
        </w:rPr>
        <w:t>9</w:t>
      </w:r>
      <w:r>
        <w:rPr>
          <w:rFonts w:ascii="Arial" w:hAnsi="Arial" w:cs="Arial"/>
          <w:snapToGrid w:val="0"/>
          <w:sz w:val="24"/>
          <w:szCs w:val="24"/>
        </w:rPr>
        <w:t>/201</w:t>
      </w:r>
      <w:r w:rsidR="005444CB">
        <w:rPr>
          <w:rFonts w:ascii="Arial" w:hAnsi="Arial" w:cs="Arial"/>
          <w:snapToGrid w:val="0"/>
          <w:sz w:val="24"/>
          <w:szCs w:val="24"/>
        </w:rPr>
        <w:t>9</w:t>
      </w:r>
      <w:r w:rsidR="005444CB">
        <w:rPr>
          <w:rFonts w:ascii="Arial" w:hAnsi="Arial" w:cs="Arial"/>
          <w:snapToGrid w:val="0"/>
          <w:sz w:val="24"/>
          <w:szCs w:val="24"/>
        </w:rPr>
        <w:tab/>
      </w:r>
      <w:r w:rsidR="00B619DD">
        <w:rPr>
          <w:rFonts w:ascii="Arial" w:hAnsi="Arial" w:cs="Arial"/>
          <w:snapToGrid w:val="0"/>
          <w:sz w:val="24"/>
          <w:szCs w:val="24"/>
        </w:rPr>
        <w:t xml:space="preserve">General – </w:t>
      </w:r>
      <w:r w:rsidR="001958B5">
        <w:rPr>
          <w:rFonts w:ascii="Arial" w:hAnsi="Arial" w:cs="Arial"/>
          <w:snapToGrid w:val="0"/>
          <w:sz w:val="24"/>
          <w:szCs w:val="24"/>
        </w:rPr>
        <w:t>NALC Lobby to strengthen the Neighbourhood Plan Process, Derbyshire Environmental Trust (DET) Funding Scheme, Advice regarding the use of Secret Ballots, NALC Lobby for the Financial Services Ombudsman to cover local Councils, The Public Sector Bodies (websites and Mobile Applications) (No 2) Accessibility Regulations 2018 – update, Guidance on public participation and naming individuals in minutes, NALC are urging local councils to promote training of Councillors.</w:t>
      </w:r>
    </w:p>
    <w:p w14:paraId="0D7B7DCF" w14:textId="77777777" w:rsidR="00F23BA6" w:rsidRDefault="00F23BA6" w:rsidP="00086422">
      <w:pPr>
        <w:pStyle w:val="Header"/>
        <w:tabs>
          <w:tab w:val="left" w:pos="720"/>
        </w:tabs>
        <w:ind w:left="2085" w:hanging="2085"/>
        <w:rPr>
          <w:rFonts w:ascii="Arial" w:hAnsi="Arial" w:cs="Arial"/>
          <w:snapToGrid w:val="0"/>
          <w:sz w:val="24"/>
          <w:szCs w:val="24"/>
        </w:rPr>
      </w:pPr>
    </w:p>
    <w:p w14:paraId="33BD84D0" w14:textId="1C6944A7" w:rsidR="001B698C" w:rsidRDefault="001958B5" w:rsidP="00086422">
      <w:pPr>
        <w:pStyle w:val="Header"/>
        <w:tabs>
          <w:tab w:val="left" w:pos="720"/>
        </w:tabs>
        <w:ind w:left="2085" w:hanging="2085"/>
        <w:rPr>
          <w:rFonts w:ascii="Arial" w:hAnsi="Arial" w:cs="Arial"/>
          <w:snapToGrid w:val="0"/>
          <w:sz w:val="24"/>
          <w:szCs w:val="24"/>
        </w:rPr>
      </w:pPr>
      <w:r>
        <w:rPr>
          <w:rFonts w:ascii="Arial" w:hAnsi="Arial" w:cs="Arial"/>
          <w:snapToGrid w:val="0"/>
          <w:sz w:val="24"/>
          <w:szCs w:val="24"/>
        </w:rPr>
        <w:t>Circular 10/2019</w:t>
      </w:r>
      <w:r>
        <w:rPr>
          <w:rFonts w:ascii="Arial" w:hAnsi="Arial" w:cs="Arial"/>
          <w:snapToGrid w:val="0"/>
          <w:sz w:val="24"/>
          <w:szCs w:val="24"/>
        </w:rPr>
        <w:tab/>
        <w:t>DALC Excellence Awards, DALC Annual General Meeting 22 October 2019, Nominations requested for NALC Larger Councils Committee</w:t>
      </w:r>
      <w:r w:rsidR="00AF1F82">
        <w:rPr>
          <w:rFonts w:ascii="Arial" w:hAnsi="Arial" w:cs="Arial"/>
          <w:snapToGrid w:val="0"/>
          <w:sz w:val="24"/>
          <w:szCs w:val="24"/>
        </w:rPr>
        <w:t>, Government paper on strengthening communities and the nation – released, Research on the local government elections last May, NALC and the LGA promoting Council housing build, Updated financial regulations, Declaring a climate emergency</w:t>
      </w:r>
      <w:r w:rsidR="00B70A37">
        <w:rPr>
          <w:rFonts w:ascii="Arial" w:hAnsi="Arial" w:cs="Arial"/>
          <w:snapToGrid w:val="0"/>
          <w:sz w:val="24"/>
          <w:szCs w:val="24"/>
        </w:rPr>
        <w:t>, Certificate in Local Council Administration (</w:t>
      </w:r>
      <w:proofErr w:type="spellStart"/>
      <w:r w:rsidR="00B70A37">
        <w:rPr>
          <w:rFonts w:ascii="Arial" w:hAnsi="Arial" w:cs="Arial"/>
          <w:snapToGrid w:val="0"/>
          <w:sz w:val="24"/>
          <w:szCs w:val="24"/>
        </w:rPr>
        <w:t>CiLCA</w:t>
      </w:r>
      <w:proofErr w:type="spellEnd"/>
      <w:r w:rsidR="00B70A37">
        <w:rPr>
          <w:rFonts w:ascii="Arial" w:hAnsi="Arial" w:cs="Arial"/>
          <w:snapToGrid w:val="0"/>
          <w:sz w:val="24"/>
          <w:szCs w:val="24"/>
        </w:rPr>
        <w:t xml:space="preserve">) Successes in Derbyshire, Clerk professional qualifications – going beyond </w:t>
      </w:r>
      <w:proofErr w:type="spellStart"/>
      <w:r w:rsidR="00B70A37">
        <w:rPr>
          <w:rFonts w:ascii="Arial" w:hAnsi="Arial" w:cs="Arial"/>
          <w:snapToGrid w:val="0"/>
          <w:sz w:val="24"/>
          <w:szCs w:val="24"/>
        </w:rPr>
        <w:t>CiLCA</w:t>
      </w:r>
      <w:proofErr w:type="spellEnd"/>
      <w:r w:rsidR="00B70A37">
        <w:rPr>
          <w:rFonts w:ascii="Arial" w:hAnsi="Arial" w:cs="Arial"/>
          <w:snapToGrid w:val="0"/>
          <w:sz w:val="24"/>
          <w:szCs w:val="24"/>
        </w:rPr>
        <w:t>, The Village Survival Guide, Training and Events Diary</w:t>
      </w:r>
    </w:p>
    <w:p w14:paraId="7FD4B657" w14:textId="7ACAD65D" w:rsidR="001958B5" w:rsidRDefault="001958B5" w:rsidP="00086422">
      <w:pPr>
        <w:pStyle w:val="Header"/>
        <w:tabs>
          <w:tab w:val="left" w:pos="720"/>
        </w:tabs>
        <w:ind w:left="2085" w:hanging="2085"/>
        <w:rPr>
          <w:rFonts w:ascii="Arial" w:hAnsi="Arial" w:cs="Arial"/>
          <w:snapToGrid w:val="0"/>
          <w:sz w:val="24"/>
          <w:szCs w:val="24"/>
        </w:rPr>
      </w:pPr>
    </w:p>
    <w:p w14:paraId="528EAA64" w14:textId="55961815" w:rsidR="00B70A37" w:rsidRDefault="00B70A37" w:rsidP="00086422">
      <w:pPr>
        <w:pStyle w:val="Header"/>
        <w:tabs>
          <w:tab w:val="left" w:pos="720"/>
        </w:tabs>
        <w:ind w:left="2085" w:hanging="2085"/>
        <w:rPr>
          <w:rFonts w:ascii="Arial" w:hAnsi="Arial" w:cs="Arial"/>
          <w:snapToGrid w:val="0"/>
          <w:sz w:val="24"/>
          <w:szCs w:val="24"/>
        </w:rPr>
      </w:pPr>
    </w:p>
    <w:p w14:paraId="7A26CC12" w14:textId="3D6FC4B4" w:rsidR="00F23BA6" w:rsidRDefault="00F23BA6" w:rsidP="00086422">
      <w:pPr>
        <w:pStyle w:val="Header"/>
        <w:tabs>
          <w:tab w:val="left" w:pos="720"/>
        </w:tabs>
        <w:ind w:left="2085" w:hanging="2085"/>
        <w:rPr>
          <w:rFonts w:ascii="Arial" w:hAnsi="Arial" w:cs="Arial"/>
          <w:snapToGrid w:val="0"/>
          <w:sz w:val="24"/>
          <w:szCs w:val="24"/>
        </w:rPr>
      </w:pPr>
    </w:p>
    <w:p w14:paraId="03D9F21B" w14:textId="5B299893" w:rsidR="00F23BA6" w:rsidRDefault="00F23BA6" w:rsidP="00086422">
      <w:pPr>
        <w:pStyle w:val="Header"/>
        <w:tabs>
          <w:tab w:val="left" w:pos="720"/>
        </w:tabs>
        <w:ind w:left="2085" w:hanging="2085"/>
        <w:rPr>
          <w:rFonts w:ascii="Arial" w:hAnsi="Arial" w:cs="Arial"/>
          <w:snapToGrid w:val="0"/>
          <w:sz w:val="24"/>
          <w:szCs w:val="24"/>
        </w:rPr>
      </w:pPr>
    </w:p>
    <w:p w14:paraId="65CF2407" w14:textId="56A61E92" w:rsidR="00F23BA6" w:rsidRDefault="00F23BA6" w:rsidP="00086422">
      <w:pPr>
        <w:pStyle w:val="Header"/>
        <w:tabs>
          <w:tab w:val="left" w:pos="720"/>
        </w:tabs>
        <w:ind w:left="2085" w:hanging="2085"/>
        <w:rPr>
          <w:rFonts w:ascii="Arial" w:hAnsi="Arial" w:cs="Arial"/>
          <w:snapToGrid w:val="0"/>
          <w:sz w:val="24"/>
          <w:szCs w:val="24"/>
        </w:rPr>
      </w:pPr>
    </w:p>
    <w:p w14:paraId="3DEFB4CF" w14:textId="2FF84703" w:rsidR="00F23BA6" w:rsidRDefault="00F23BA6" w:rsidP="00086422">
      <w:pPr>
        <w:pStyle w:val="Header"/>
        <w:tabs>
          <w:tab w:val="left" w:pos="720"/>
        </w:tabs>
        <w:ind w:left="2085" w:hanging="2085"/>
        <w:rPr>
          <w:rFonts w:ascii="Arial" w:hAnsi="Arial" w:cs="Arial"/>
          <w:snapToGrid w:val="0"/>
          <w:sz w:val="24"/>
          <w:szCs w:val="24"/>
        </w:rPr>
      </w:pPr>
    </w:p>
    <w:p w14:paraId="62C90173" w14:textId="54497DEE" w:rsidR="00F23BA6" w:rsidRDefault="00F23BA6" w:rsidP="00086422">
      <w:pPr>
        <w:pStyle w:val="Header"/>
        <w:tabs>
          <w:tab w:val="left" w:pos="720"/>
        </w:tabs>
        <w:ind w:left="2085" w:hanging="2085"/>
        <w:rPr>
          <w:rFonts w:ascii="Arial" w:hAnsi="Arial" w:cs="Arial"/>
          <w:snapToGrid w:val="0"/>
          <w:sz w:val="24"/>
          <w:szCs w:val="24"/>
        </w:rPr>
      </w:pPr>
    </w:p>
    <w:p w14:paraId="5A17A02D" w14:textId="722FEA5B" w:rsidR="00F23BA6" w:rsidRDefault="00F23BA6" w:rsidP="00086422">
      <w:pPr>
        <w:pStyle w:val="Header"/>
        <w:tabs>
          <w:tab w:val="left" w:pos="720"/>
        </w:tabs>
        <w:ind w:left="2085" w:hanging="2085"/>
        <w:rPr>
          <w:rFonts w:ascii="Arial" w:hAnsi="Arial" w:cs="Arial"/>
          <w:snapToGrid w:val="0"/>
          <w:sz w:val="24"/>
          <w:szCs w:val="24"/>
        </w:rPr>
      </w:pPr>
    </w:p>
    <w:p w14:paraId="333E8741" w14:textId="00D790EC" w:rsidR="00CC2DCE" w:rsidRDefault="00CC2DCE" w:rsidP="00086422">
      <w:pPr>
        <w:pStyle w:val="Header"/>
        <w:tabs>
          <w:tab w:val="left" w:pos="720"/>
        </w:tabs>
        <w:ind w:left="2085" w:hanging="2085"/>
        <w:rPr>
          <w:rFonts w:ascii="Arial" w:hAnsi="Arial" w:cs="Arial"/>
          <w:snapToGrid w:val="0"/>
          <w:sz w:val="24"/>
          <w:szCs w:val="24"/>
        </w:rPr>
      </w:pPr>
    </w:p>
    <w:p w14:paraId="68DF6C13" w14:textId="77777777" w:rsidR="00CC2DCE" w:rsidRDefault="00CC2DCE" w:rsidP="00086422">
      <w:pPr>
        <w:pStyle w:val="Header"/>
        <w:tabs>
          <w:tab w:val="left" w:pos="720"/>
        </w:tabs>
        <w:ind w:left="2085" w:hanging="2085"/>
        <w:rPr>
          <w:rFonts w:ascii="Arial" w:hAnsi="Arial" w:cs="Arial"/>
          <w:snapToGrid w:val="0"/>
          <w:sz w:val="24"/>
          <w:szCs w:val="24"/>
        </w:rPr>
      </w:pPr>
    </w:p>
    <w:p w14:paraId="089CE94C" w14:textId="487DE799" w:rsidR="00BB3D9A" w:rsidRPr="00036444" w:rsidRDefault="00E911F4" w:rsidP="00086422">
      <w:pPr>
        <w:pStyle w:val="Header"/>
        <w:tabs>
          <w:tab w:val="left" w:pos="720"/>
        </w:tabs>
        <w:ind w:left="2085" w:hanging="2085"/>
        <w:rPr>
          <w:rFonts w:ascii="Arial" w:hAnsi="Arial" w:cs="Arial"/>
          <w:snapToGrid w:val="0"/>
          <w:sz w:val="24"/>
          <w:szCs w:val="24"/>
          <w:u w:val="single"/>
        </w:rPr>
      </w:pPr>
      <w:r>
        <w:rPr>
          <w:rFonts w:ascii="Arial" w:hAnsi="Arial" w:cs="Arial"/>
          <w:snapToGrid w:val="0"/>
          <w:sz w:val="24"/>
          <w:szCs w:val="24"/>
        </w:rPr>
        <w:t>1</w:t>
      </w:r>
      <w:r w:rsidR="001958B5">
        <w:rPr>
          <w:rFonts w:ascii="Arial" w:hAnsi="Arial" w:cs="Arial"/>
          <w:snapToGrid w:val="0"/>
          <w:sz w:val="24"/>
          <w:szCs w:val="24"/>
        </w:rPr>
        <w:t>5</w:t>
      </w:r>
      <w:r>
        <w:rPr>
          <w:rFonts w:ascii="Arial" w:hAnsi="Arial" w:cs="Arial"/>
          <w:snapToGrid w:val="0"/>
          <w:sz w:val="24"/>
          <w:szCs w:val="24"/>
        </w:rPr>
        <w:t>.</w:t>
      </w:r>
      <w:r>
        <w:rPr>
          <w:rFonts w:ascii="Arial" w:hAnsi="Arial" w:cs="Arial"/>
          <w:snapToGrid w:val="0"/>
          <w:sz w:val="24"/>
          <w:szCs w:val="24"/>
        </w:rPr>
        <w:tab/>
      </w:r>
      <w:r w:rsidR="000035F2" w:rsidRPr="00484792">
        <w:rPr>
          <w:rFonts w:ascii="Arial" w:hAnsi="Arial" w:cs="Arial"/>
          <w:snapToGrid w:val="0"/>
          <w:sz w:val="24"/>
          <w:szCs w:val="24"/>
          <w:u w:val="single"/>
        </w:rPr>
        <w:t>F</w:t>
      </w:r>
      <w:r w:rsidR="00E42A60">
        <w:rPr>
          <w:rFonts w:ascii="Arial" w:hAnsi="Arial" w:cs="Arial"/>
          <w:snapToGrid w:val="0"/>
          <w:sz w:val="24"/>
          <w:szCs w:val="24"/>
          <w:u w:val="single"/>
        </w:rPr>
        <w:t>inance</w:t>
      </w:r>
    </w:p>
    <w:p w14:paraId="06AEB1E6" w14:textId="77777777" w:rsidR="00E61D71" w:rsidRDefault="00CC32CD" w:rsidP="00B271AA">
      <w:pPr>
        <w:pStyle w:val="Header"/>
        <w:tabs>
          <w:tab w:val="left" w:pos="720"/>
        </w:tabs>
        <w:ind w:left="720" w:hanging="720"/>
        <w:rPr>
          <w:rFonts w:ascii="Arial" w:hAnsi="Arial" w:cs="Arial"/>
          <w:snapToGrid w:val="0"/>
          <w:sz w:val="24"/>
          <w:szCs w:val="24"/>
        </w:rPr>
      </w:pPr>
      <w:bookmarkStart w:id="0" w:name="_GoBack"/>
      <w:r w:rsidRPr="00CC32CD">
        <w:rPr>
          <w:rFonts w:ascii="Arial" w:hAnsi="Arial" w:cs="Arial"/>
          <w:snapToGrid w:val="0"/>
          <w:sz w:val="24"/>
          <w:szCs w:val="24"/>
        </w:rPr>
        <w:t xml:space="preserve">(a) </w:t>
      </w:r>
      <w:r w:rsidR="003F6CB3">
        <w:rPr>
          <w:rFonts w:ascii="Arial" w:hAnsi="Arial" w:cs="Arial"/>
          <w:snapToGrid w:val="0"/>
          <w:sz w:val="24"/>
          <w:szCs w:val="24"/>
        </w:rPr>
        <w:tab/>
      </w:r>
      <w:r w:rsidR="00E61D71">
        <w:rPr>
          <w:rFonts w:ascii="Arial" w:hAnsi="Arial" w:cs="Arial"/>
          <w:snapToGrid w:val="0"/>
          <w:sz w:val="24"/>
          <w:szCs w:val="24"/>
        </w:rPr>
        <w:t xml:space="preserve">Accounts for </w:t>
      </w:r>
      <w:r w:rsidR="00E61D71" w:rsidRPr="008362A0">
        <w:rPr>
          <w:rFonts w:ascii="Arial" w:hAnsi="Arial" w:cs="Arial"/>
          <w:snapToGrid w:val="0"/>
          <w:sz w:val="24"/>
          <w:szCs w:val="24"/>
        </w:rPr>
        <w:t>Payment</w:t>
      </w:r>
    </w:p>
    <w:tbl>
      <w:tblPr>
        <w:tblStyle w:val="TableGrid"/>
        <w:tblW w:w="9747" w:type="dxa"/>
        <w:tblLayout w:type="fixed"/>
        <w:tblLook w:val="04A0" w:firstRow="1" w:lastRow="0" w:firstColumn="1" w:lastColumn="0" w:noHBand="0" w:noVBand="1"/>
      </w:tblPr>
      <w:tblGrid>
        <w:gridCol w:w="1129"/>
        <w:gridCol w:w="4962"/>
        <w:gridCol w:w="1247"/>
        <w:gridCol w:w="1162"/>
        <w:gridCol w:w="1247"/>
      </w:tblGrid>
      <w:tr w:rsidR="00A46881" w:rsidRPr="00CD352D" w14:paraId="2B6981AB" w14:textId="77777777" w:rsidTr="0019290D">
        <w:tc>
          <w:tcPr>
            <w:tcW w:w="1129" w:type="dxa"/>
          </w:tcPr>
          <w:p w14:paraId="76EB7B40" w14:textId="77777777" w:rsidR="00E61D71" w:rsidRPr="00CD352D" w:rsidRDefault="00E61D71" w:rsidP="00135719">
            <w:pPr>
              <w:rPr>
                <w:rFonts w:ascii="Arial" w:hAnsi="Arial" w:cs="Arial"/>
                <w:b/>
                <w:snapToGrid w:val="0"/>
                <w:sz w:val="24"/>
                <w:szCs w:val="24"/>
              </w:rPr>
            </w:pPr>
            <w:r w:rsidRPr="00CD352D">
              <w:rPr>
                <w:rFonts w:ascii="Arial" w:hAnsi="Arial" w:cs="Arial"/>
                <w:b/>
                <w:snapToGrid w:val="0"/>
                <w:sz w:val="24"/>
                <w:szCs w:val="24"/>
              </w:rPr>
              <w:t>Cheque No</w:t>
            </w:r>
          </w:p>
        </w:tc>
        <w:tc>
          <w:tcPr>
            <w:tcW w:w="4962" w:type="dxa"/>
          </w:tcPr>
          <w:p w14:paraId="42E43704" w14:textId="77777777" w:rsidR="00E61D71" w:rsidRPr="00CD352D" w:rsidRDefault="00E61D71" w:rsidP="00CD352D">
            <w:pPr>
              <w:rPr>
                <w:rFonts w:ascii="Arial" w:hAnsi="Arial" w:cs="Arial"/>
                <w:b/>
                <w:snapToGrid w:val="0"/>
                <w:sz w:val="24"/>
                <w:szCs w:val="24"/>
              </w:rPr>
            </w:pPr>
            <w:r w:rsidRPr="00CD352D">
              <w:rPr>
                <w:rFonts w:ascii="Arial" w:hAnsi="Arial" w:cs="Arial"/>
                <w:b/>
                <w:snapToGrid w:val="0"/>
                <w:sz w:val="24"/>
                <w:szCs w:val="24"/>
              </w:rPr>
              <w:t>Payee/Description</w:t>
            </w:r>
          </w:p>
        </w:tc>
        <w:tc>
          <w:tcPr>
            <w:tcW w:w="1247" w:type="dxa"/>
          </w:tcPr>
          <w:p w14:paraId="481F7C87" w14:textId="77777777" w:rsidR="00E61D71" w:rsidRPr="00CD352D" w:rsidRDefault="00E61D71" w:rsidP="00135719">
            <w:pPr>
              <w:rPr>
                <w:rFonts w:ascii="Arial" w:hAnsi="Arial" w:cs="Arial"/>
                <w:b/>
                <w:snapToGrid w:val="0"/>
                <w:sz w:val="24"/>
                <w:szCs w:val="24"/>
              </w:rPr>
            </w:pPr>
            <w:r w:rsidRPr="00CD352D">
              <w:rPr>
                <w:rFonts w:ascii="Arial" w:hAnsi="Arial" w:cs="Arial"/>
                <w:b/>
                <w:snapToGrid w:val="0"/>
                <w:sz w:val="24"/>
                <w:szCs w:val="24"/>
              </w:rPr>
              <w:t xml:space="preserve">Nett </w:t>
            </w:r>
          </w:p>
        </w:tc>
        <w:tc>
          <w:tcPr>
            <w:tcW w:w="1162" w:type="dxa"/>
          </w:tcPr>
          <w:p w14:paraId="7AF92C58" w14:textId="77777777" w:rsidR="00E61D71" w:rsidRPr="00CD352D" w:rsidRDefault="00E61D71" w:rsidP="00135719">
            <w:pPr>
              <w:rPr>
                <w:rFonts w:ascii="Arial" w:hAnsi="Arial" w:cs="Arial"/>
                <w:b/>
                <w:snapToGrid w:val="0"/>
                <w:sz w:val="24"/>
                <w:szCs w:val="24"/>
              </w:rPr>
            </w:pPr>
            <w:r w:rsidRPr="00CD352D">
              <w:rPr>
                <w:rFonts w:ascii="Arial" w:hAnsi="Arial" w:cs="Arial"/>
                <w:b/>
                <w:snapToGrid w:val="0"/>
                <w:sz w:val="24"/>
                <w:szCs w:val="24"/>
              </w:rPr>
              <w:t>Vat</w:t>
            </w:r>
          </w:p>
        </w:tc>
        <w:tc>
          <w:tcPr>
            <w:tcW w:w="1247" w:type="dxa"/>
          </w:tcPr>
          <w:p w14:paraId="44271BFD" w14:textId="77777777" w:rsidR="00E61D71" w:rsidRPr="00CD352D" w:rsidRDefault="00E61D71" w:rsidP="00135719">
            <w:pPr>
              <w:rPr>
                <w:rFonts w:ascii="Arial" w:hAnsi="Arial" w:cs="Arial"/>
                <w:b/>
                <w:snapToGrid w:val="0"/>
                <w:sz w:val="24"/>
                <w:szCs w:val="24"/>
              </w:rPr>
            </w:pPr>
            <w:r w:rsidRPr="00CD352D">
              <w:rPr>
                <w:rFonts w:ascii="Arial" w:hAnsi="Arial" w:cs="Arial"/>
                <w:b/>
                <w:snapToGrid w:val="0"/>
                <w:sz w:val="24"/>
                <w:szCs w:val="24"/>
              </w:rPr>
              <w:t>Gross</w:t>
            </w:r>
          </w:p>
        </w:tc>
      </w:tr>
      <w:tr w:rsidR="00413ECC" w14:paraId="4FA339C7" w14:textId="77777777" w:rsidTr="0019290D">
        <w:tc>
          <w:tcPr>
            <w:tcW w:w="1129" w:type="dxa"/>
          </w:tcPr>
          <w:p w14:paraId="09A03EE9" w14:textId="6E7D6892" w:rsidR="00413ECC" w:rsidRDefault="00FA0348" w:rsidP="002C4CC5">
            <w:pPr>
              <w:rPr>
                <w:rFonts w:ascii="Arial" w:hAnsi="Arial" w:cs="Arial"/>
                <w:snapToGrid w:val="0"/>
                <w:sz w:val="24"/>
                <w:szCs w:val="24"/>
              </w:rPr>
            </w:pPr>
            <w:r>
              <w:rPr>
                <w:rFonts w:ascii="Arial" w:hAnsi="Arial" w:cs="Arial"/>
                <w:snapToGrid w:val="0"/>
                <w:sz w:val="24"/>
                <w:szCs w:val="24"/>
              </w:rPr>
              <w:t>1504</w:t>
            </w:r>
          </w:p>
        </w:tc>
        <w:tc>
          <w:tcPr>
            <w:tcW w:w="4962" w:type="dxa"/>
          </w:tcPr>
          <w:p w14:paraId="639A368D" w14:textId="4231AC6A" w:rsidR="00413ECC" w:rsidRPr="0000180A" w:rsidRDefault="00365D06" w:rsidP="0070175A">
            <w:pPr>
              <w:rPr>
                <w:rFonts w:ascii="Arial" w:hAnsi="Arial" w:cs="Arial"/>
                <w:snapToGrid w:val="0"/>
                <w:sz w:val="24"/>
                <w:szCs w:val="24"/>
              </w:rPr>
            </w:pPr>
            <w:r>
              <w:rPr>
                <w:rFonts w:ascii="Arial" w:hAnsi="Arial" w:cs="Arial"/>
                <w:snapToGrid w:val="0"/>
                <w:sz w:val="24"/>
                <w:szCs w:val="24"/>
              </w:rPr>
              <w:t xml:space="preserve">Derbyshire CC </w:t>
            </w:r>
            <w:r w:rsidR="00FA572F">
              <w:rPr>
                <w:rFonts w:ascii="Arial" w:hAnsi="Arial" w:cs="Arial"/>
                <w:snapToGrid w:val="0"/>
                <w:sz w:val="24"/>
                <w:szCs w:val="24"/>
              </w:rPr>
              <w:t>–</w:t>
            </w:r>
            <w:r>
              <w:rPr>
                <w:rFonts w:ascii="Arial" w:hAnsi="Arial" w:cs="Arial"/>
                <w:snapToGrid w:val="0"/>
                <w:sz w:val="24"/>
                <w:szCs w:val="24"/>
              </w:rPr>
              <w:t xml:space="preserve"> Superannuation</w:t>
            </w:r>
          </w:p>
        </w:tc>
        <w:tc>
          <w:tcPr>
            <w:tcW w:w="1247" w:type="dxa"/>
          </w:tcPr>
          <w:p w14:paraId="2E2BAB1F" w14:textId="23180F5E" w:rsidR="00413ECC" w:rsidRDefault="00A113A2" w:rsidP="009275C3">
            <w:pPr>
              <w:jc w:val="right"/>
              <w:rPr>
                <w:rFonts w:ascii="Arial" w:hAnsi="Arial" w:cs="Arial"/>
                <w:snapToGrid w:val="0"/>
                <w:sz w:val="24"/>
                <w:szCs w:val="24"/>
              </w:rPr>
            </w:pPr>
            <w:r>
              <w:rPr>
                <w:rFonts w:ascii="Arial" w:hAnsi="Arial" w:cs="Arial"/>
                <w:snapToGrid w:val="0"/>
                <w:sz w:val="24"/>
                <w:szCs w:val="24"/>
              </w:rPr>
              <w:t>749.55</w:t>
            </w:r>
          </w:p>
        </w:tc>
        <w:tc>
          <w:tcPr>
            <w:tcW w:w="1162" w:type="dxa"/>
          </w:tcPr>
          <w:p w14:paraId="5C508D51" w14:textId="3C0C5B35" w:rsidR="00413ECC" w:rsidRDefault="00A113A2" w:rsidP="005F2598">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194A3A17" w14:textId="6789BED2" w:rsidR="00413ECC" w:rsidRDefault="00A113A2" w:rsidP="003A741E">
            <w:pPr>
              <w:jc w:val="right"/>
              <w:rPr>
                <w:rFonts w:ascii="Arial" w:hAnsi="Arial" w:cs="Arial"/>
                <w:snapToGrid w:val="0"/>
                <w:sz w:val="24"/>
                <w:szCs w:val="24"/>
              </w:rPr>
            </w:pPr>
            <w:r>
              <w:rPr>
                <w:rFonts w:ascii="Arial" w:hAnsi="Arial" w:cs="Arial"/>
                <w:snapToGrid w:val="0"/>
                <w:sz w:val="24"/>
                <w:szCs w:val="24"/>
              </w:rPr>
              <w:t>749.55</w:t>
            </w:r>
          </w:p>
        </w:tc>
      </w:tr>
      <w:tr w:rsidR="00AF4590" w14:paraId="4DE51010" w14:textId="77777777" w:rsidTr="0019290D">
        <w:tc>
          <w:tcPr>
            <w:tcW w:w="1129" w:type="dxa"/>
          </w:tcPr>
          <w:p w14:paraId="43EC74B0" w14:textId="4CAEB1AE" w:rsidR="00AF4590" w:rsidRDefault="00FA0348" w:rsidP="002C4CC5">
            <w:pPr>
              <w:rPr>
                <w:rFonts w:ascii="Arial" w:hAnsi="Arial" w:cs="Arial"/>
                <w:snapToGrid w:val="0"/>
                <w:sz w:val="24"/>
                <w:szCs w:val="24"/>
              </w:rPr>
            </w:pPr>
            <w:r>
              <w:rPr>
                <w:rFonts w:ascii="Arial" w:hAnsi="Arial" w:cs="Arial"/>
                <w:snapToGrid w:val="0"/>
                <w:sz w:val="24"/>
                <w:szCs w:val="24"/>
              </w:rPr>
              <w:t>1505</w:t>
            </w:r>
          </w:p>
        </w:tc>
        <w:tc>
          <w:tcPr>
            <w:tcW w:w="4962" w:type="dxa"/>
          </w:tcPr>
          <w:p w14:paraId="61456545" w14:textId="460C2891" w:rsidR="00AF4590" w:rsidRPr="0000180A" w:rsidRDefault="00A113A2" w:rsidP="0070175A">
            <w:pPr>
              <w:rPr>
                <w:rFonts w:ascii="Arial" w:hAnsi="Arial" w:cs="Arial"/>
                <w:snapToGrid w:val="0"/>
                <w:sz w:val="24"/>
                <w:szCs w:val="24"/>
              </w:rPr>
            </w:pPr>
            <w:r>
              <w:rPr>
                <w:rFonts w:ascii="Arial" w:hAnsi="Arial" w:cs="Arial"/>
                <w:snapToGrid w:val="0"/>
                <w:sz w:val="24"/>
                <w:szCs w:val="24"/>
              </w:rPr>
              <w:t>Inland Revenue – PAYE, NI</w:t>
            </w:r>
          </w:p>
        </w:tc>
        <w:tc>
          <w:tcPr>
            <w:tcW w:w="1247" w:type="dxa"/>
          </w:tcPr>
          <w:p w14:paraId="3E4AE008" w14:textId="62B7F96D" w:rsidR="00AF4590" w:rsidRDefault="0037726D" w:rsidP="009275C3">
            <w:pPr>
              <w:jc w:val="right"/>
              <w:rPr>
                <w:rFonts w:ascii="Arial" w:hAnsi="Arial" w:cs="Arial"/>
                <w:snapToGrid w:val="0"/>
                <w:sz w:val="24"/>
                <w:szCs w:val="24"/>
              </w:rPr>
            </w:pPr>
            <w:r>
              <w:rPr>
                <w:rFonts w:ascii="Arial" w:hAnsi="Arial" w:cs="Arial"/>
                <w:snapToGrid w:val="0"/>
                <w:sz w:val="24"/>
                <w:szCs w:val="24"/>
              </w:rPr>
              <w:t>1055.82</w:t>
            </w:r>
          </w:p>
        </w:tc>
        <w:tc>
          <w:tcPr>
            <w:tcW w:w="1162" w:type="dxa"/>
          </w:tcPr>
          <w:p w14:paraId="5981762F" w14:textId="6F507280" w:rsidR="00AF4590" w:rsidRDefault="0037726D" w:rsidP="005F2598">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569FDCC3" w14:textId="15E2A0BD" w:rsidR="00AF4590" w:rsidRDefault="0037726D" w:rsidP="003A741E">
            <w:pPr>
              <w:jc w:val="right"/>
              <w:rPr>
                <w:rFonts w:ascii="Arial" w:hAnsi="Arial" w:cs="Arial"/>
                <w:snapToGrid w:val="0"/>
                <w:sz w:val="24"/>
                <w:szCs w:val="24"/>
              </w:rPr>
            </w:pPr>
            <w:r>
              <w:rPr>
                <w:rFonts w:ascii="Arial" w:hAnsi="Arial" w:cs="Arial"/>
                <w:snapToGrid w:val="0"/>
                <w:sz w:val="24"/>
                <w:szCs w:val="24"/>
              </w:rPr>
              <w:t>1055.82</w:t>
            </w:r>
          </w:p>
        </w:tc>
      </w:tr>
      <w:tr w:rsidR="00AF4590" w14:paraId="59516B12" w14:textId="77777777" w:rsidTr="0019290D">
        <w:tc>
          <w:tcPr>
            <w:tcW w:w="1129" w:type="dxa"/>
          </w:tcPr>
          <w:p w14:paraId="67A60CE1" w14:textId="74A3CFCA" w:rsidR="00AF4590" w:rsidRDefault="00FA0348" w:rsidP="002C4CC5">
            <w:pPr>
              <w:rPr>
                <w:rFonts w:ascii="Arial" w:hAnsi="Arial" w:cs="Arial"/>
                <w:snapToGrid w:val="0"/>
                <w:sz w:val="24"/>
                <w:szCs w:val="24"/>
              </w:rPr>
            </w:pPr>
            <w:r>
              <w:rPr>
                <w:rFonts w:ascii="Arial" w:hAnsi="Arial" w:cs="Arial"/>
                <w:snapToGrid w:val="0"/>
                <w:sz w:val="24"/>
                <w:szCs w:val="24"/>
              </w:rPr>
              <w:t>1506</w:t>
            </w:r>
          </w:p>
        </w:tc>
        <w:tc>
          <w:tcPr>
            <w:tcW w:w="4962" w:type="dxa"/>
          </w:tcPr>
          <w:p w14:paraId="6848F01F" w14:textId="61AB2663" w:rsidR="00AF4590" w:rsidRPr="0000180A" w:rsidRDefault="0037726D" w:rsidP="0070175A">
            <w:pPr>
              <w:rPr>
                <w:rFonts w:ascii="Arial" w:hAnsi="Arial" w:cs="Arial"/>
                <w:snapToGrid w:val="0"/>
                <w:sz w:val="24"/>
                <w:szCs w:val="24"/>
              </w:rPr>
            </w:pPr>
            <w:r>
              <w:rPr>
                <w:rFonts w:ascii="Arial" w:hAnsi="Arial" w:cs="Arial"/>
                <w:snapToGrid w:val="0"/>
                <w:sz w:val="24"/>
                <w:szCs w:val="24"/>
              </w:rPr>
              <w:t xml:space="preserve">Blue Gecko – IT </w:t>
            </w:r>
            <w:r w:rsidR="00AE223A">
              <w:rPr>
                <w:rFonts w:ascii="Arial" w:hAnsi="Arial" w:cs="Arial"/>
                <w:snapToGrid w:val="0"/>
                <w:sz w:val="24"/>
                <w:szCs w:val="24"/>
              </w:rPr>
              <w:t>s</w:t>
            </w:r>
            <w:r>
              <w:rPr>
                <w:rFonts w:ascii="Arial" w:hAnsi="Arial" w:cs="Arial"/>
                <w:snapToGrid w:val="0"/>
                <w:sz w:val="24"/>
                <w:szCs w:val="24"/>
              </w:rPr>
              <w:t>ervices</w:t>
            </w:r>
          </w:p>
        </w:tc>
        <w:tc>
          <w:tcPr>
            <w:tcW w:w="1247" w:type="dxa"/>
          </w:tcPr>
          <w:p w14:paraId="5130D40A" w14:textId="5F90CD25" w:rsidR="00AF4590" w:rsidRDefault="0037726D" w:rsidP="009275C3">
            <w:pPr>
              <w:jc w:val="right"/>
              <w:rPr>
                <w:rFonts w:ascii="Arial" w:hAnsi="Arial" w:cs="Arial"/>
                <w:snapToGrid w:val="0"/>
                <w:sz w:val="24"/>
                <w:szCs w:val="24"/>
              </w:rPr>
            </w:pPr>
            <w:r>
              <w:rPr>
                <w:rFonts w:ascii="Arial" w:hAnsi="Arial" w:cs="Arial"/>
                <w:snapToGrid w:val="0"/>
                <w:sz w:val="24"/>
                <w:szCs w:val="24"/>
              </w:rPr>
              <w:t>40.00</w:t>
            </w:r>
          </w:p>
        </w:tc>
        <w:tc>
          <w:tcPr>
            <w:tcW w:w="1162" w:type="dxa"/>
          </w:tcPr>
          <w:p w14:paraId="59436A5C" w14:textId="12BCB7FF" w:rsidR="00AF4590" w:rsidRDefault="0037726D" w:rsidP="005F2598">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0A542663" w14:textId="6E6505B0" w:rsidR="00AF4590" w:rsidRDefault="0037726D" w:rsidP="003A741E">
            <w:pPr>
              <w:jc w:val="right"/>
              <w:rPr>
                <w:rFonts w:ascii="Arial" w:hAnsi="Arial" w:cs="Arial"/>
                <w:snapToGrid w:val="0"/>
                <w:sz w:val="24"/>
                <w:szCs w:val="24"/>
              </w:rPr>
            </w:pPr>
            <w:r>
              <w:rPr>
                <w:rFonts w:ascii="Arial" w:hAnsi="Arial" w:cs="Arial"/>
                <w:snapToGrid w:val="0"/>
                <w:sz w:val="24"/>
                <w:szCs w:val="24"/>
              </w:rPr>
              <w:t>40.00</w:t>
            </w:r>
          </w:p>
        </w:tc>
      </w:tr>
      <w:tr w:rsidR="00AF4590" w14:paraId="6CC20ABF" w14:textId="77777777" w:rsidTr="0019290D">
        <w:tc>
          <w:tcPr>
            <w:tcW w:w="1129" w:type="dxa"/>
          </w:tcPr>
          <w:p w14:paraId="238579D7" w14:textId="553FF913" w:rsidR="00AF4590" w:rsidRDefault="00FA0348" w:rsidP="002C4CC5">
            <w:pPr>
              <w:rPr>
                <w:rFonts w:ascii="Arial" w:hAnsi="Arial" w:cs="Arial"/>
                <w:snapToGrid w:val="0"/>
                <w:sz w:val="24"/>
                <w:szCs w:val="24"/>
              </w:rPr>
            </w:pPr>
            <w:r>
              <w:rPr>
                <w:rFonts w:ascii="Arial" w:hAnsi="Arial" w:cs="Arial"/>
                <w:snapToGrid w:val="0"/>
                <w:sz w:val="24"/>
                <w:szCs w:val="24"/>
              </w:rPr>
              <w:t>1507</w:t>
            </w:r>
          </w:p>
        </w:tc>
        <w:tc>
          <w:tcPr>
            <w:tcW w:w="4962" w:type="dxa"/>
          </w:tcPr>
          <w:p w14:paraId="52A000F3" w14:textId="46DBE66D" w:rsidR="00AF4590" w:rsidRPr="0000180A" w:rsidRDefault="0037726D" w:rsidP="0070175A">
            <w:pPr>
              <w:rPr>
                <w:rFonts w:ascii="Arial" w:hAnsi="Arial" w:cs="Arial"/>
                <w:snapToGrid w:val="0"/>
                <w:sz w:val="24"/>
                <w:szCs w:val="24"/>
              </w:rPr>
            </w:pPr>
            <w:r>
              <w:rPr>
                <w:rFonts w:ascii="Arial" w:hAnsi="Arial" w:cs="Arial"/>
                <w:snapToGrid w:val="0"/>
                <w:sz w:val="24"/>
                <w:szCs w:val="24"/>
              </w:rPr>
              <w:t xml:space="preserve">Wm Frost – Car </w:t>
            </w:r>
            <w:r w:rsidR="00AE223A">
              <w:rPr>
                <w:rFonts w:ascii="Arial" w:hAnsi="Arial" w:cs="Arial"/>
                <w:snapToGrid w:val="0"/>
                <w:sz w:val="24"/>
                <w:szCs w:val="24"/>
              </w:rPr>
              <w:t>p</w:t>
            </w:r>
            <w:r>
              <w:rPr>
                <w:rFonts w:ascii="Arial" w:hAnsi="Arial" w:cs="Arial"/>
                <w:snapToGrid w:val="0"/>
                <w:sz w:val="24"/>
                <w:szCs w:val="24"/>
              </w:rPr>
              <w:t xml:space="preserve">ark </w:t>
            </w:r>
            <w:r w:rsidR="00AE223A">
              <w:rPr>
                <w:rFonts w:ascii="Arial" w:hAnsi="Arial" w:cs="Arial"/>
                <w:snapToGrid w:val="0"/>
                <w:sz w:val="24"/>
                <w:szCs w:val="24"/>
              </w:rPr>
              <w:t>r</w:t>
            </w:r>
            <w:r>
              <w:rPr>
                <w:rFonts w:ascii="Arial" w:hAnsi="Arial" w:cs="Arial"/>
                <w:snapToGrid w:val="0"/>
                <w:sz w:val="24"/>
                <w:szCs w:val="24"/>
              </w:rPr>
              <w:t>ental</w:t>
            </w:r>
          </w:p>
        </w:tc>
        <w:tc>
          <w:tcPr>
            <w:tcW w:w="1247" w:type="dxa"/>
          </w:tcPr>
          <w:p w14:paraId="5F514DEE" w14:textId="78F45DB0" w:rsidR="00AF4590" w:rsidRDefault="0037726D" w:rsidP="009275C3">
            <w:pPr>
              <w:jc w:val="right"/>
              <w:rPr>
                <w:rFonts w:ascii="Arial" w:hAnsi="Arial" w:cs="Arial"/>
                <w:snapToGrid w:val="0"/>
                <w:sz w:val="24"/>
                <w:szCs w:val="24"/>
              </w:rPr>
            </w:pPr>
            <w:r>
              <w:rPr>
                <w:rFonts w:ascii="Arial" w:hAnsi="Arial" w:cs="Arial"/>
                <w:snapToGrid w:val="0"/>
                <w:sz w:val="24"/>
                <w:szCs w:val="24"/>
              </w:rPr>
              <w:t>850.00</w:t>
            </w:r>
          </w:p>
        </w:tc>
        <w:tc>
          <w:tcPr>
            <w:tcW w:w="1162" w:type="dxa"/>
          </w:tcPr>
          <w:p w14:paraId="4D2793A1" w14:textId="684810C8" w:rsidR="00AF4590" w:rsidRDefault="0037726D" w:rsidP="005F2598">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02575E1C" w14:textId="627C6CF3" w:rsidR="00AF4590" w:rsidRDefault="0037726D" w:rsidP="003A741E">
            <w:pPr>
              <w:jc w:val="right"/>
              <w:rPr>
                <w:rFonts w:ascii="Arial" w:hAnsi="Arial" w:cs="Arial"/>
                <w:snapToGrid w:val="0"/>
                <w:sz w:val="24"/>
                <w:szCs w:val="24"/>
              </w:rPr>
            </w:pPr>
            <w:r>
              <w:rPr>
                <w:rFonts w:ascii="Arial" w:hAnsi="Arial" w:cs="Arial"/>
                <w:snapToGrid w:val="0"/>
                <w:sz w:val="24"/>
                <w:szCs w:val="24"/>
              </w:rPr>
              <w:t>850.00</w:t>
            </w:r>
          </w:p>
        </w:tc>
      </w:tr>
      <w:tr w:rsidR="00AF4590" w14:paraId="01517776" w14:textId="77777777" w:rsidTr="0019290D">
        <w:tc>
          <w:tcPr>
            <w:tcW w:w="1129" w:type="dxa"/>
          </w:tcPr>
          <w:p w14:paraId="6B233287" w14:textId="5298718E" w:rsidR="00AF4590" w:rsidRDefault="00FA0348" w:rsidP="002C4CC5">
            <w:pPr>
              <w:rPr>
                <w:rFonts w:ascii="Arial" w:hAnsi="Arial" w:cs="Arial"/>
                <w:snapToGrid w:val="0"/>
                <w:sz w:val="24"/>
                <w:szCs w:val="24"/>
              </w:rPr>
            </w:pPr>
            <w:r>
              <w:rPr>
                <w:rFonts w:ascii="Arial" w:hAnsi="Arial" w:cs="Arial"/>
                <w:snapToGrid w:val="0"/>
                <w:sz w:val="24"/>
                <w:szCs w:val="24"/>
              </w:rPr>
              <w:t>1508</w:t>
            </w:r>
          </w:p>
        </w:tc>
        <w:tc>
          <w:tcPr>
            <w:tcW w:w="4962" w:type="dxa"/>
          </w:tcPr>
          <w:p w14:paraId="4056609A" w14:textId="135E828F" w:rsidR="00AF4590" w:rsidRPr="0000180A" w:rsidRDefault="00652394" w:rsidP="0070175A">
            <w:pPr>
              <w:rPr>
                <w:rFonts w:ascii="Arial" w:hAnsi="Arial" w:cs="Arial"/>
                <w:snapToGrid w:val="0"/>
                <w:sz w:val="24"/>
                <w:szCs w:val="24"/>
              </w:rPr>
            </w:pPr>
            <w:r>
              <w:rPr>
                <w:rFonts w:ascii="Arial" w:hAnsi="Arial" w:cs="Arial"/>
                <w:snapToGrid w:val="0"/>
                <w:sz w:val="24"/>
                <w:szCs w:val="24"/>
              </w:rPr>
              <w:t>Tudor Landscapes – Garden maintenance</w:t>
            </w:r>
          </w:p>
        </w:tc>
        <w:tc>
          <w:tcPr>
            <w:tcW w:w="1247" w:type="dxa"/>
          </w:tcPr>
          <w:p w14:paraId="4CC4BBA7" w14:textId="2F49C276" w:rsidR="00AF4590" w:rsidRDefault="00652394" w:rsidP="009275C3">
            <w:pPr>
              <w:jc w:val="right"/>
              <w:rPr>
                <w:rFonts w:ascii="Arial" w:hAnsi="Arial" w:cs="Arial"/>
                <w:snapToGrid w:val="0"/>
                <w:sz w:val="24"/>
                <w:szCs w:val="24"/>
              </w:rPr>
            </w:pPr>
            <w:r>
              <w:rPr>
                <w:rFonts w:ascii="Arial" w:hAnsi="Arial" w:cs="Arial"/>
                <w:snapToGrid w:val="0"/>
                <w:sz w:val="24"/>
                <w:szCs w:val="24"/>
              </w:rPr>
              <w:t>71.63</w:t>
            </w:r>
          </w:p>
        </w:tc>
        <w:tc>
          <w:tcPr>
            <w:tcW w:w="1162" w:type="dxa"/>
          </w:tcPr>
          <w:p w14:paraId="325FC8FD" w14:textId="4B11055E" w:rsidR="00AF4590" w:rsidRDefault="00652394" w:rsidP="005F2598">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1FAE6B27" w14:textId="6646F617" w:rsidR="00AF4590" w:rsidRDefault="00652394" w:rsidP="003A741E">
            <w:pPr>
              <w:jc w:val="right"/>
              <w:rPr>
                <w:rFonts w:ascii="Arial" w:hAnsi="Arial" w:cs="Arial"/>
                <w:snapToGrid w:val="0"/>
                <w:sz w:val="24"/>
                <w:szCs w:val="24"/>
              </w:rPr>
            </w:pPr>
            <w:r>
              <w:rPr>
                <w:rFonts w:ascii="Arial" w:hAnsi="Arial" w:cs="Arial"/>
                <w:snapToGrid w:val="0"/>
                <w:sz w:val="24"/>
                <w:szCs w:val="24"/>
              </w:rPr>
              <w:t>71.63</w:t>
            </w:r>
          </w:p>
        </w:tc>
      </w:tr>
      <w:tr w:rsidR="00AF4590" w14:paraId="6DAD92BB" w14:textId="77777777" w:rsidTr="0019290D">
        <w:tc>
          <w:tcPr>
            <w:tcW w:w="1129" w:type="dxa"/>
          </w:tcPr>
          <w:p w14:paraId="2D609780" w14:textId="3446C547" w:rsidR="00AF4590" w:rsidRDefault="00FA0348" w:rsidP="002C4CC5">
            <w:pPr>
              <w:rPr>
                <w:rFonts w:ascii="Arial" w:hAnsi="Arial" w:cs="Arial"/>
                <w:snapToGrid w:val="0"/>
                <w:sz w:val="24"/>
                <w:szCs w:val="24"/>
              </w:rPr>
            </w:pPr>
            <w:r>
              <w:rPr>
                <w:rFonts w:ascii="Arial" w:hAnsi="Arial" w:cs="Arial"/>
                <w:snapToGrid w:val="0"/>
                <w:sz w:val="24"/>
                <w:szCs w:val="24"/>
              </w:rPr>
              <w:t>1509</w:t>
            </w:r>
          </w:p>
        </w:tc>
        <w:tc>
          <w:tcPr>
            <w:tcW w:w="4962" w:type="dxa"/>
          </w:tcPr>
          <w:p w14:paraId="6DA0D4BA" w14:textId="34F2894D" w:rsidR="00AF4590" w:rsidRPr="0000180A" w:rsidRDefault="00AE223A" w:rsidP="0070175A">
            <w:pPr>
              <w:rPr>
                <w:rFonts w:ascii="Arial" w:hAnsi="Arial" w:cs="Arial"/>
                <w:snapToGrid w:val="0"/>
                <w:sz w:val="24"/>
                <w:szCs w:val="24"/>
              </w:rPr>
            </w:pPr>
            <w:r>
              <w:rPr>
                <w:rFonts w:ascii="Arial" w:hAnsi="Arial" w:cs="Arial"/>
                <w:snapToGrid w:val="0"/>
                <w:sz w:val="24"/>
                <w:szCs w:val="24"/>
              </w:rPr>
              <w:t>Kirk Contracts – Window cleaning</w:t>
            </w:r>
          </w:p>
        </w:tc>
        <w:tc>
          <w:tcPr>
            <w:tcW w:w="1247" w:type="dxa"/>
          </w:tcPr>
          <w:p w14:paraId="4E0DD6FF" w14:textId="75419AAA" w:rsidR="00AF4590" w:rsidRDefault="000208C9" w:rsidP="009275C3">
            <w:pPr>
              <w:jc w:val="right"/>
              <w:rPr>
                <w:rFonts w:ascii="Arial" w:hAnsi="Arial" w:cs="Arial"/>
                <w:snapToGrid w:val="0"/>
                <w:sz w:val="24"/>
                <w:szCs w:val="24"/>
              </w:rPr>
            </w:pPr>
            <w:r>
              <w:rPr>
                <w:rFonts w:ascii="Arial" w:hAnsi="Arial" w:cs="Arial"/>
                <w:snapToGrid w:val="0"/>
                <w:sz w:val="24"/>
                <w:szCs w:val="24"/>
              </w:rPr>
              <w:t>132.08</w:t>
            </w:r>
          </w:p>
        </w:tc>
        <w:tc>
          <w:tcPr>
            <w:tcW w:w="1162" w:type="dxa"/>
          </w:tcPr>
          <w:p w14:paraId="03FDDAC5" w14:textId="33D1027B" w:rsidR="00AF4590" w:rsidRDefault="000208C9" w:rsidP="005F2598">
            <w:pPr>
              <w:jc w:val="right"/>
              <w:rPr>
                <w:rFonts w:ascii="Arial" w:hAnsi="Arial" w:cs="Arial"/>
                <w:snapToGrid w:val="0"/>
                <w:sz w:val="24"/>
                <w:szCs w:val="24"/>
              </w:rPr>
            </w:pPr>
            <w:r>
              <w:rPr>
                <w:rFonts w:ascii="Arial" w:hAnsi="Arial" w:cs="Arial"/>
                <w:snapToGrid w:val="0"/>
                <w:sz w:val="24"/>
                <w:szCs w:val="24"/>
              </w:rPr>
              <w:t>26.42</w:t>
            </w:r>
          </w:p>
        </w:tc>
        <w:tc>
          <w:tcPr>
            <w:tcW w:w="1247" w:type="dxa"/>
          </w:tcPr>
          <w:p w14:paraId="3CBE5AC9" w14:textId="1D104B36" w:rsidR="00AF4590" w:rsidRDefault="0004087B" w:rsidP="003A741E">
            <w:pPr>
              <w:jc w:val="right"/>
              <w:rPr>
                <w:rFonts w:ascii="Arial" w:hAnsi="Arial" w:cs="Arial"/>
                <w:snapToGrid w:val="0"/>
                <w:sz w:val="24"/>
                <w:szCs w:val="24"/>
              </w:rPr>
            </w:pPr>
            <w:r>
              <w:rPr>
                <w:rFonts w:ascii="Arial" w:hAnsi="Arial" w:cs="Arial"/>
                <w:snapToGrid w:val="0"/>
                <w:sz w:val="24"/>
                <w:szCs w:val="24"/>
              </w:rPr>
              <w:t>158.50</w:t>
            </w:r>
          </w:p>
        </w:tc>
      </w:tr>
      <w:tr w:rsidR="00AF4590" w14:paraId="40CDC5FF" w14:textId="77777777" w:rsidTr="0019290D">
        <w:tc>
          <w:tcPr>
            <w:tcW w:w="1129" w:type="dxa"/>
          </w:tcPr>
          <w:p w14:paraId="36E2F53D" w14:textId="137BBBA9" w:rsidR="00AF4590" w:rsidRDefault="00FA0348" w:rsidP="002C4CC5">
            <w:pPr>
              <w:rPr>
                <w:rFonts w:ascii="Arial" w:hAnsi="Arial" w:cs="Arial"/>
                <w:snapToGrid w:val="0"/>
                <w:sz w:val="24"/>
                <w:szCs w:val="24"/>
              </w:rPr>
            </w:pPr>
            <w:r>
              <w:rPr>
                <w:rFonts w:ascii="Arial" w:hAnsi="Arial" w:cs="Arial"/>
                <w:snapToGrid w:val="0"/>
                <w:sz w:val="24"/>
                <w:szCs w:val="24"/>
              </w:rPr>
              <w:t>1510</w:t>
            </w:r>
          </w:p>
        </w:tc>
        <w:tc>
          <w:tcPr>
            <w:tcW w:w="4962" w:type="dxa"/>
          </w:tcPr>
          <w:p w14:paraId="3BE6EED1" w14:textId="030991CA" w:rsidR="00AF4590" w:rsidRPr="0000180A" w:rsidRDefault="0004087B" w:rsidP="0070175A">
            <w:pPr>
              <w:rPr>
                <w:rFonts w:ascii="Arial" w:hAnsi="Arial" w:cs="Arial"/>
                <w:snapToGrid w:val="0"/>
                <w:sz w:val="24"/>
                <w:szCs w:val="24"/>
              </w:rPr>
            </w:pPr>
            <w:r>
              <w:rPr>
                <w:rFonts w:ascii="Arial" w:hAnsi="Arial" w:cs="Arial"/>
                <w:snapToGrid w:val="0"/>
                <w:sz w:val="24"/>
                <w:szCs w:val="24"/>
              </w:rPr>
              <w:t xml:space="preserve">O Heap Ltd </w:t>
            </w:r>
            <w:r w:rsidR="001D7806">
              <w:rPr>
                <w:rFonts w:ascii="Arial" w:hAnsi="Arial" w:cs="Arial"/>
                <w:snapToGrid w:val="0"/>
                <w:sz w:val="24"/>
                <w:szCs w:val="24"/>
              </w:rPr>
              <w:t>–</w:t>
            </w:r>
            <w:r>
              <w:rPr>
                <w:rFonts w:ascii="Arial" w:hAnsi="Arial" w:cs="Arial"/>
                <w:snapToGrid w:val="0"/>
                <w:sz w:val="24"/>
                <w:szCs w:val="24"/>
              </w:rPr>
              <w:t xml:space="preserve"> </w:t>
            </w:r>
            <w:r w:rsidR="001D7806">
              <w:rPr>
                <w:rFonts w:ascii="Arial" w:hAnsi="Arial" w:cs="Arial"/>
                <w:snapToGrid w:val="0"/>
                <w:sz w:val="24"/>
                <w:szCs w:val="24"/>
              </w:rPr>
              <w:t>Fire Risk Asses</w:t>
            </w:r>
            <w:r w:rsidR="00BC3C7F">
              <w:rPr>
                <w:rFonts w:ascii="Arial" w:hAnsi="Arial" w:cs="Arial"/>
                <w:snapToGrid w:val="0"/>
                <w:sz w:val="24"/>
                <w:szCs w:val="24"/>
              </w:rPr>
              <w:t>s</w:t>
            </w:r>
            <w:r w:rsidR="001D7806">
              <w:rPr>
                <w:rFonts w:ascii="Arial" w:hAnsi="Arial" w:cs="Arial"/>
                <w:snapToGrid w:val="0"/>
                <w:sz w:val="24"/>
                <w:szCs w:val="24"/>
              </w:rPr>
              <w:t>ments</w:t>
            </w:r>
          </w:p>
        </w:tc>
        <w:tc>
          <w:tcPr>
            <w:tcW w:w="1247" w:type="dxa"/>
          </w:tcPr>
          <w:p w14:paraId="2564909C" w14:textId="14ED3D53" w:rsidR="00AF4590" w:rsidRDefault="001D7806" w:rsidP="009275C3">
            <w:pPr>
              <w:jc w:val="right"/>
              <w:rPr>
                <w:rFonts w:ascii="Arial" w:hAnsi="Arial" w:cs="Arial"/>
                <w:snapToGrid w:val="0"/>
                <w:sz w:val="24"/>
                <w:szCs w:val="24"/>
              </w:rPr>
            </w:pPr>
            <w:r>
              <w:rPr>
                <w:rFonts w:ascii="Arial" w:hAnsi="Arial" w:cs="Arial"/>
                <w:snapToGrid w:val="0"/>
                <w:sz w:val="24"/>
                <w:szCs w:val="24"/>
              </w:rPr>
              <w:t>1260.00</w:t>
            </w:r>
          </w:p>
        </w:tc>
        <w:tc>
          <w:tcPr>
            <w:tcW w:w="1162" w:type="dxa"/>
          </w:tcPr>
          <w:p w14:paraId="1E0C6B7E" w14:textId="371ABEE3" w:rsidR="00AF4590" w:rsidRDefault="001D7806" w:rsidP="005F2598">
            <w:pPr>
              <w:jc w:val="right"/>
              <w:rPr>
                <w:rFonts w:ascii="Arial" w:hAnsi="Arial" w:cs="Arial"/>
                <w:snapToGrid w:val="0"/>
                <w:sz w:val="24"/>
                <w:szCs w:val="24"/>
              </w:rPr>
            </w:pPr>
            <w:r>
              <w:rPr>
                <w:rFonts w:ascii="Arial" w:hAnsi="Arial" w:cs="Arial"/>
                <w:snapToGrid w:val="0"/>
                <w:sz w:val="24"/>
                <w:szCs w:val="24"/>
              </w:rPr>
              <w:t>252.00</w:t>
            </w:r>
          </w:p>
        </w:tc>
        <w:tc>
          <w:tcPr>
            <w:tcW w:w="1247" w:type="dxa"/>
          </w:tcPr>
          <w:p w14:paraId="5D848ACD" w14:textId="2313B165" w:rsidR="00AF4590" w:rsidRDefault="001D7806" w:rsidP="003A741E">
            <w:pPr>
              <w:jc w:val="right"/>
              <w:rPr>
                <w:rFonts w:ascii="Arial" w:hAnsi="Arial" w:cs="Arial"/>
                <w:snapToGrid w:val="0"/>
                <w:sz w:val="24"/>
                <w:szCs w:val="24"/>
              </w:rPr>
            </w:pPr>
            <w:r>
              <w:rPr>
                <w:rFonts w:ascii="Arial" w:hAnsi="Arial" w:cs="Arial"/>
                <w:snapToGrid w:val="0"/>
                <w:sz w:val="24"/>
                <w:szCs w:val="24"/>
              </w:rPr>
              <w:t>1512.00</w:t>
            </w:r>
          </w:p>
        </w:tc>
      </w:tr>
      <w:tr w:rsidR="00B84EF3" w14:paraId="071BC884" w14:textId="77777777" w:rsidTr="0019290D">
        <w:tc>
          <w:tcPr>
            <w:tcW w:w="1129" w:type="dxa"/>
          </w:tcPr>
          <w:p w14:paraId="31319437" w14:textId="21715615" w:rsidR="00B84EF3" w:rsidRDefault="00FA0348" w:rsidP="00B84EF3">
            <w:pPr>
              <w:rPr>
                <w:rFonts w:ascii="Arial" w:hAnsi="Arial" w:cs="Arial"/>
                <w:snapToGrid w:val="0"/>
                <w:sz w:val="24"/>
                <w:szCs w:val="24"/>
              </w:rPr>
            </w:pPr>
            <w:r>
              <w:rPr>
                <w:rFonts w:ascii="Arial" w:hAnsi="Arial" w:cs="Arial"/>
                <w:snapToGrid w:val="0"/>
                <w:sz w:val="24"/>
                <w:szCs w:val="24"/>
              </w:rPr>
              <w:t>1511</w:t>
            </w:r>
          </w:p>
        </w:tc>
        <w:tc>
          <w:tcPr>
            <w:tcW w:w="4962" w:type="dxa"/>
          </w:tcPr>
          <w:p w14:paraId="560FCDE2" w14:textId="547CE9C8" w:rsidR="00B84EF3" w:rsidRPr="0000180A" w:rsidRDefault="001D7806" w:rsidP="00B84EF3">
            <w:pPr>
              <w:rPr>
                <w:rFonts w:ascii="Arial" w:hAnsi="Arial" w:cs="Arial"/>
                <w:snapToGrid w:val="0"/>
                <w:sz w:val="24"/>
                <w:szCs w:val="24"/>
              </w:rPr>
            </w:pPr>
            <w:r>
              <w:rPr>
                <w:rFonts w:ascii="Arial" w:hAnsi="Arial" w:cs="Arial"/>
                <w:snapToGrid w:val="0"/>
                <w:sz w:val="24"/>
                <w:szCs w:val="24"/>
              </w:rPr>
              <w:t>Viking – Post/stat/clean</w:t>
            </w:r>
          </w:p>
        </w:tc>
        <w:tc>
          <w:tcPr>
            <w:tcW w:w="1247" w:type="dxa"/>
          </w:tcPr>
          <w:p w14:paraId="375A3104" w14:textId="2CF4D213" w:rsidR="00B84EF3" w:rsidRDefault="00BC3C7F" w:rsidP="00B84EF3">
            <w:pPr>
              <w:jc w:val="right"/>
              <w:rPr>
                <w:rFonts w:ascii="Arial" w:hAnsi="Arial" w:cs="Arial"/>
                <w:snapToGrid w:val="0"/>
                <w:sz w:val="24"/>
                <w:szCs w:val="24"/>
              </w:rPr>
            </w:pPr>
            <w:r>
              <w:rPr>
                <w:rFonts w:ascii="Arial" w:hAnsi="Arial" w:cs="Arial"/>
                <w:snapToGrid w:val="0"/>
                <w:sz w:val="24"/>
                <w:szCs w:val="24"/>
              </w:rPr>
              <w:t>438.46</w:t>
            </w:r>
          </w:p>
        </w:tc>
        <w:tc>
          <w:tcPr>
            <w:tcW w:w="1162" w:type="dxa"/>
          </w:tcPr>
          <w:p w14:paraId="1A173F19" w14:textId="49C48FB0" w:rsidR="00B84EF3" w:rsidRDefault="00BC3C7F" w:rsidP="00B84EF3">
            <w:pPr>
              <w:jc w:val="right"/>
              <w:rPr>
                <w:rFonts w:ascii="Arial" w:hAnsi="Arial" w:cs="Arial"/>
                <w:snapToGrid w:val="0"/>
                <w:sz w:val="24"/>
                <w:szCs w:val="24"/>
              </w:rPr>
            </w:pPr>
            <w:r>
              <w:rPr>
                <w:rFonts w:ascii="Arial" w:hAnsi="Arial" w:cs="Arial"/>
                <w:snapToGrid w:val="0"/>
                <w:sz w:val="24"/>
                <w:szCs w:val="24"/>
              </w:rPr>
              <w:t>42.59</w:t>
            </w:r>
          </w:p>
        </w:tc>
        <w:tc>
          <w:tcPr>
            <w:tcW w:w="1247" w:type="dxa"/>
          </w:tcPr>
          <w:p w14:paraId="08DC50FE" w14:textId="09B20F9A" w:rsidR="00B84EF3" w:rsidRDefault="00BC3C7F" w:rsidP="00B84EF3">
            <w:pPr>
              <w:jc w:val="right"/>
              <w:rPr>
                <w:rFonts w:ascii="Arial" w:hAnsi="Arial" w:cs="Arial"/>
                <w:snapToGrid w:val="0"/>
                <w:sz w:val="24"/>
                <w:szCs w:val="24"/>
              </w:rPr>
            </w:pPr>
            <w:r>
              <w:rPr>
                <w:rFonts w:ascii="Arial" w:hAnsi="Arial" w:cs="Arial"/>
                <w:snapToGrid w:val="0"/>
                <w:sz w:val="24"/>
                <w:szCs w:val="24"/>
              </w:rPr>
              <w:t>481.05</w:t>
            </w:r>
          </w:p>
        </w:tc>
      </w:tr>
      <w:tr w:rsidR="00B84EF3" w14:paraId="5E2E1ED3" w14:textId="77777777" w:rsidTr="0019290D">
        <w:tc>
          <w:tcPr>
            <w:tcW w:w="1129" w:type="dxa"/>
          </w:tcPr>
          <w:p w14:paraId="4FE811D2" w14:textId="7251238D" w:rsidR="00B84EF3" w:rsidRDefault="00FA0348" w:rsidP="00B84EF3">
            <w:pPr>
              <w:rPr>
                <w:rFonts w:ascii="Arial" w:hAnsi="Arial" w:cs="Arial"/>
                <w:snapToGrid w:val="0"/>
                <w:sz w:val="24"/>
                <w:szCs w:val="24"/>
              </w:rPr>
            </w:pPr>
            <w:r>
              <w:rPr>
                <w:rFonts w:ascii="Arial" w:hAnsi="Arial" w:cs="Arial"/>
                <w:snapToGrid w:val="0"/>
                <w:sz w:val="24"/>
                <w:szCs w:val="24"/>
              </w:rPr>
              <w:t>1512</w:t>
            </w:r>
          </w:p>
        </w:tc>
        <w:tc>
          <w:tcPr>
            <w:tcW w:w="4962" w:type="dxa"/>
          </w:tcPr>
          <w:p w14:paraId="15008307" w14:textId="2EC57B79" w:rsidR="00B84EF3" w:rsidRPr="0000180A" w:rsidRDefault="00156EEF" w:rsidP="00B84EF3">
            <w:pPr>
              <w:rPr>
                <w:rFonts w:ascii="Arial" w:hAnsi="Arial" w:cs="Arial"/>
                <w:snapToGrid w:val="0"/>
                <w:sz w:val="24"/>
                <w:szCs w:val="24"/>
              </w:rPr>
            </w:pPr>
            <w:r>
              <w:rPr>
                <w:rFonts w:ascii="Arial" w:hAnsi="Arial" w:cs="Arial"/>
                <w:snapToGrid w:val="0"/>
                <w:sz w:val="24"/>
                <w:szCs w:val="24"/>
              </w:rPr>
              <w:t xml:space="preserve">Eastwood Peoples Initiative – S137 </w:t>
            </w:r>
          </w:p>
        </w:tc>
        <w:tc>
          <w:tcPr>
            <w:tcW w:w="1247" w:type="dxa"/>
          </w:tcPr>
          <w:p w14:paraId="4FAF5FEF" w14:textId="03D5B65F" w:rsidR="00B84EF3" w:rsidRDefault="00F96AB7" w:rsidP="00B84EF3">
            <w:pPr>
              <w:jc w:val="right"/>
              <w:rPr>
                <w:rFonts w:ascii="Arial" w:hAnsi="Arial" w:cs="Arial"/>
                <w:snapToGrid w:val="0"/>
                <w:sz w:val="24"/>
                <w:szCs w:val="24"/>
              </w:rPr>
            </w:pPr>
            <w:r>
              <w:rPr>
                <w:rFonts w:ascii="Arial" w:hAnsi="Arial" w:cs="Arial"/>
                <w:snapToGrid w:val="0"/>
                <w:sz w:val="24"/>
                <w:szCs w:val="24"/>
              </w:rPr>
              <w:t>200.00</w:t>
            </w:r>
          </w:p>
        </w:tc>
        <w:tc>
          <w:tcPr>
            <w:tcW w:w="1162" w:type="dxa"/>
          </w:tcPr>
          <w:p w14:paraId="16003D1A" w14:textId="420D4D3B" w:rsidR="00B84EF3" w:rsidRDefault="00F96AB7"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2234C9CA" w14:textId="118962E2" w:rsidR="00B84EF3" w:rsidRDefault="00F96AB7" w:rsidP="00B84EF3">
            <w:pPr>
              <w:jc w:val="right"/>
              <w:rPr>
                <w:rFonts w:ascii="Arial" w:hAnsi="Arial" w:cs="Arial"/>
                <w:snapToGrid w:val="0"/>
                <w:sz w:val="24"/>
                <w:szCs w:val="24"/>
              </w:rPr>
            </w:pPr>
            <w:r>
              <w:rPr>
                <w:rFonts w:ascii="Arial" w:hAnsi="Arial" w:cs="Arial"/>
                <w:snapToGrid w:val="0"/>
                <w:sz w:val="24"/>
                <w:szCs w:val="24"/>
              </w:rPr>
              <w:t>200.00</w:t>
            </w:r>
          </w:p>
        </w:tc>
      </w:tr>
      <w:tr w:rsidR="00B84EF3" w14:paraId="7B89D6B0" w14:textId="77777777" w:rsidTr="0019290D">
        <w:tc>
          <w:tcPr>
            <w:tcW w:w="1129" w:type="dxa"/>
          </w:tcPr>
          <w:p w14:paraId="2A6179B1" w14:textId="34191C99" w:rsidR="00B84EF3" w:rsidRDefault="00FA0348" w:rsidP="00B84EF3">
            <w:pPr>
              <w:rPr>
                <w:rFonts w:ascii="Arial" w:hAnsi="Arial" w:cs="Arial"/>
                <w:snapToGrid w:val="0"/>
                <w:sz w:val="24"/>
                <w:szCs w:val="24"/>
              </w:rPr>
            </w:pPr>
            <w:r>
              <w:rPr>
                <w:rFonts w:ascii="Arial" w:hAnsi="Arial" w:cs="Arial"/>
                <w:snapToGrid w:val="0"/>
                <w:sz w:val="24"/>
                <w:szCs w:val="24"/>
              </w:rPr>
              <w:t>1513</w:t>
            </w:r>
          </w:p>
        </w:tc>
        <w:tc>
          <w:tcPr>
            <w:tcW w:w="4962" w:type="dxa"/>
          </w:tcPr>
          <w:p w14:paraId="78864A7F" w14:textId="0FBE8493" w:rsidR="00B84EF3" w:rsidRPr="0000180A" w:rsidRDefault="00F96AB7" w:rsidP="00B84EF3">
            <w:pPr>
              <w:rPr>
                <w:rFonts w:ascii="Arial" w:hAnsi="Arial" w:cs="Arial"/>
                <w:snapToGrid w:val="0"/>
                <w:sz w:val="24"/>
                <w:szCs w:val="24"/>
              </w:rPr>
            </w:pPr>
            <w:r>
              <w:rPr>
                <w:rFonts w:ascii="Arial" w:hAnsi="Arial" w:cs="Arial"/>
                <w:snapToGrid w:val="0"/>
                <w:sz w:val="24"/>
                <w:szCs w:val="24"/>
              </w:rPr>
              <w:t>Codnor PC – Cont</w:t>
            </w:r>
            <w:r w:rsidR="006369CA">
              <w:rPr>
                <w:rFonts w:ascii="Arial" w:hAnsi="Arial" w:cs="Arial"/>
                <w:snapToGrid w:val="0"/>
                <w:sz w:val="24"/>
                <w:szCs w:val="24"/>
              </w:rPr>
              <w:t>.</w:t>
            </w:r>
            <w:r>
              <w:rPr>
                <w:rFonts w:ascii="Arial" w:hAnsi="Arial" w:cs="Arial"/>
                <w:snapToGrid w:val="0"/>
                <w:sz w:val="24"/>
                <w:szCs w:val="24"/>
              </w:rPr>
              <w:t xml:space="preserve"> to Bob Moon Cup</w:t>
            </w:r>
          </w:p>
        </w:tc>
        <w:tc>
          <w:tcPr>
            <w:tcW w:w="1247" w:type="dxa"/>
          </w:tcPr>
          <w:p w14:paraId="52E4EA1D" w14:textId="4C9F4646" w:rsidR="00B84EF3" w:rsidRDefault="00103C6B" w:rsidP="00B84EF3">
            <w:pPr>
              <w:jc w:val="right"/>
              <w:rPr>
                <w:rFonts w:ascii="Arial" w:hAnsi="Arial" w:cs="Arial"/>
                <w:snapToGrid w:val="0"/>
                <w:sz w:val="24"/>
                <w:szCs w:val="24"/>
              </w:rPr>
            </w:pPr>
            <w:r>
              <w:rPr>
                <w:rFonts w:ascii="Arial" w:hAnsi="Arial" w:cs="Arial"/>
                <w:snapToGrid w:val="0"/>
                <w:sz w:val="24"/>
                <w:szCs w:val="24"/>
              </w:rPr>
              <w:t>200.00</w:t>
            </w:r>
          </w:p>
        </w:tc>
        <w:tc>
          <w:tcPr>
            <w:tcW w:w="1162" w:type="dxa"/>
          </w:tcPr>
          <w:p w14:paraId="32F63DAB" w14:textId="63ECF954" w:rsidR="00B84EF3" w:rsidRDefault="00103C6B"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2BA88883" w14:textId="028BAC10" w:rsidR="00B84EF3" w:rsidRDefault="00103C6B" w:rsidP="00B84EF3">
            <w:pPr>
              <w:jc w:val="right"/>
              <w:rPr>
                <w:rFonts w:ascii="Arial" w:hAnsi="Arial" w:cs="Arial"/>
                <w:snapToGrid w:val="0"/>
                <w:sz w:val="24"/>
                <w:szCs w:val="24"/>
              </w:rPr>
            </w:pPr>
            <w:r>
              <w:rPr>
                <w:rFonts w:ascii="Arial" w:hAnsi="Arial" w:cs="Arial"/>
                <w:snapToGrid w:val="0"/>
                <w:sz w:val="24"/>
                <w:szCs w:val="24"/>
              </w:rPr>
              <w:t>200.00</w:t>
            </w:r>
          </w:p>
        </w:tc>
      </w:tr>
      <w:tr w:rsidR="00B84EF3" w14:paraId="5CBE53EE" w14:textId="77777777" w:rsidTr="0019290D">
        <w:tc>
          <w:tcPr>
            <w:tcW w:w="1129" w:type="dxa"/>
          </w:tcPr>
          <w:p w14:paraId="71FE1A9E" w14:textId="2B9B2063" w:rsidR="00B84EF3" w:rsidRDefault="00154ED5" w:rsidP="00B84EF3">
            <w:pPr>
              <w:rPr>
                <w:rFonts w:ascii="Arial" w:hAnsi="Arial" w:cs="Arial"/>
                <w:snapToGrid w:val="0"/>
                <w:sz w:val="24"/>
                <w:szCs w:val="24"/>
              </w:rPr>
            </w:pPr>
            <w:r>
              <w:rPr>
                <w:rFonts w:ascii="Arial" w:hAnsi="Arial" w:cs="Arial"/>
                <w:snapToGrid w:val="0"/>
                <w:sz w:val="24"/>
                <w:szCs w:val="24"/>
              </w:rPr>
              <w:t>1514</w:t>
            </w:r>
          </w:p>
        </w:tc>
        <w:tc>
          <w:tcPr>
            <w:tcW w:w="4962" w:type="dxa"/>
          </w:tcPr>
          <w:p w14:paraId="3C5002D4" w14:textId="09A4EE18" w:rsidR="00B84EF3" w:rsidRPr="0000180A" w:rsidRDefault="0030214A" w:rsidP="00B84EF3">
            <w:pPr>
              <w:rPr>
                <w:rFonts w:ascii="Arial" w:hAnsi="Arial" w:cs="Arial"/>
                <w:snapToGrid w:val="0"/>
                <w:sz w:val="24"/>
                <w:szCs w:val="24"/>
              </w:rPr>
            </w:pPr>
            <w:r>
              <w:rPr>
                <w:rFonts w:ascii="Arial" w:hAnsi="Arial" w:cs="Arial"/>
                <w:snapToGrid w:val="0"/>
                <w:sz w:val="24"/>
                <w:szCs w:val="24"/>
              </w:rPr>
              <w:t>Pictorial – Wilmot St banner</w:t>
            </w:r>
          </w:p>
        </w:tc>
        <w:tc>
          <w:tcPr>
            <w:tcW w:w="1247" w:type="dxa"/>
          </w:tcPr>
          <w:p w14:paraId="64895A5A" w14:textId="125D2FA6" w:rsidR="00B84EF3" w:rsidRDefault="0030214A" w:rsidP="00B84EF3">
            <w:pPr>
              <w:jc w:val="right"/>
              <w:rPr>
                <w:rFonts w:ascii="Arial" w:hAnsi="Arial" w:cs="Arial"/>
                <w:snapToGrid w:val="0"/>
                <w:sz w:val="24"/>
                <w:szCs w:val="24"/>
              </w:rPr>
            </w:pPr>
            <w:r>
              <w:rPr>
                <w:rFonts w:ascii="Arial" w:hAnsi="Arial" w:cs="Arial"/>
                <w:snapToGrid w:val="0"/>
                <w:sz w:val="24"/>
                <w:szCs w:val="24"/>
              </w:rPr>
              <w:t>305.00</w:t>
            </w:r>
          </w:p>
        </w:tc>
        <w:tc>
          <w:tcPr>
            <w:tcW w:w="1162" w:type="dxa"/>
          </w:tcPr>
          <w:p w14:paraId="045C18A6" w14:textId="7A466B1A" w:rsidR="00B84EF3" w:rsidRDefault="0030214A" w:rsidP="00B84EF3">
            <w:pPr>
              <w:jc w:val="right"/>
              <w:rPr>
                <w:rFonts w:ascii="Arial" w:hAnsi="Arial" w:cs="Arial"/>
                <w:snapToGrid w:val="0"/>
                <w:sz w:val="24"/>
                <w:szCs w:val="24"/>
              </w:rPr>
            </w:pPr>
            <w:r>
              <w:rPr>
                <w:rFonts w:ascii="Arial" w:hAnsi="Arial" w:cs="Arial"/>
                <w:snapToGrid w:val="0"/>
                <w:sz w:val="24"/>
                <w:szCs w:val="24"/>
              </w:rPr>
              <w:t>61.00</w:t>
            </w:r>
          </w:p>
        </w:tc>
        <w:tc>
          <w:tcPr>
            <w:tcW w:w="1247" w:type="dxa"/>
          </w:tcPr>
          <w:p w14:paraId="5C2A45A3" w14:textId="253B03CD" w:rsidR="00B84EF3" w:rsidRDefault="0030214A" w:rsidP="00B84EF3">
            <w:pPr>
              <w:jc w:val="right"/>
              <w:rPr>
                <w:rFonts w:ascii="Arial" w:hAnsi="Arial" w:cs="Arial"/>
                <w:snapToGrid w:val="0"/>
                <w:sz w:val="24"/>
                <w:szCs w:val="24"/>
              </w:rPr>
            </w:pPr>
            <w:r>
              <w:rPr>
                <w:rFonts w:ascii="Arial" w:hAnsi="Arial" w:cs="Arial"/>
                <w:snapToGrid w:val="0"/>
                <w:sz w:val="24"/>
                <w:szCs w:val="24"/>
              </w:rPr>
              <w:t>366.00</w:t>
            </w:r>
          </w:p>
        </w:tc>
      </w:tr>
      <w:tr w:rsidR="00B84EF3" w14:paraId="460C2302" w14:textId="77777777" w:rsidTr="0019290D">
        <w:tc>
          <w:tcPr>
            <w:tcW w:w="1129" w:type="dxa"/>
          </w:tcPr>
          <w:p w14:paraId="0CA6C9E0" w14:textId="2D33A478" w:rsidR="00B84EF3" w:rsidRDefault="00154ED5" w:rsidP="00B84EF3">
            <w:pPr>
              <w:rPr>
                <w:rFonts w:ascii="Arial" w:hAnsi="Arial" w:cs="Arial"/>
                <w:snapToGrid w:val="0"/>
                <w:sz w:val="24"/>
                <w:szCs w:val="24"/>
              </w:rPr>
            </w:pPr>
            <w:r>
              <w:rPr>
                <w:rFonts w:ascii="Arial" w:hAnsi="Arial" w:cs="Arial"/>
                <w:snapToGrid w:val="0"/>
                <w:sz w:val="24"/>
                <w:szCs w:val="24"/>
              </w:rPr>
              <w:t>1515</w:t>
            </w:r>
          </w:p>
        </w:tc>
        <w:tc>
          <w:tcPr>
            <w:tcW w:w="4962" w:type="dxa"/>
          </w:tcPr>
          <w:p w14:paraId="759B45E0" w14:textId="6EE19430" w:rsidR="00B84EF3" w:rsidRPr="0000180A" w:rsidRDefault="00CF5ED5" w:rsidP="00B84EF3">
            <w:pPr>
              <w:rPr>
                <w:rFonts w:ascii="Arial" w:hAnsi="Arial" w:cs="Arial"/>
                <w:snapToGrid w:val="0"/>
                <w:sz w:val="24"/>
                <w:szCs w:val="24"/>
              </w:rPr>
            </w:pPr>
            <w:r>
              <w:rPr>
                <w:rFonts w:ascii="Arial" w:hAnsi="Arial" w:cs="Arial"/>
                <w:snapToGrid w:val="0"/>
                <w:sz w:val="24"/>
                <w:szCs w:val="24"/>
              </w:rPr>
              <w:t>Tasty Treats – Cont. to Urban Fun Day</w:t>
            </w:r>
          </w:p>
        </w:tc>
        <w:tc>
          <w:tcPr>
            <w:tcW w:w="1247" w:type="dxa"/>
          </w:tcPr>
          <w:p w14:paraId="60D4A8B8" w14:textId="63F1FC78" w:rsidR="00B84EF3" w:rsidRDefault="00CF5ED5" w:rsidP="00B84EF3">
            <w:pPr>
              <w:jc w:val="right"/>
              <w:rPr>
                <w:rFonts w:ascii="Arial" w:hAnsi="Arial" w:cs="Arial"/>
                <w:snapToGrid w:val="0"/>
                <w:sz w:val="24"/>
                <w:szCs w:val="24"/>
              </w:rPr>
            </w:pPr>
            <w:r>
              <w:rPr>
                <w:rFonts w:ascii="Arial" w:hAnsi="Arial" w:cs="Arial"/>
                <w:snapToGrid w:val="0"/>
                <w:sz w:val="24"/>
                <w:szCs w:val="24"/>
              </w:rPr>
              <w:t>450.00</w:t>
            </w:r>
          </w:p>
        </w:tc>
        <w:tc>
          <w:tcPr>
            <w:tcW w:w="1162" w:type="dxa"/>
          </w:tcPr>
          <w:p w14:paraId="59598EE8" w14:textId="75BA6861" w:rsidR="00B84EF3" w:rsidRDefault="00CF5ED5"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5BCC41FB" w14:textId="4E905119" w:rsidR="00B84EF3" w:rsidRDefault="00CF5ED5" w:rsidP="00B84EF3">
            <w:pPr>
              <w:jc w:val="right"/>
              <w:rPr>
                <w:rFonts w:ascii="Arial" w:hAnsi="Arial" w:cs="Arial"/>
                <w:snapToGrid w:val="0"/>
                <w:sz w:val="24"/>
                <w:szCs w:val="24"/>
              </w:rPr>
            </w:pPr>
            <w:r>
              <w:rPr>
                <w:rFonts w:ascii="Arial" w:hAnsi="Arial" w:cs="Arial"/>
                <w:snapToGrid w:val="0"/>
                <w:sz w:val="24"/>
                <w:szCs w:val="24"/>
              </w:rPr>
              <w:t>450.00</w:t>
            </w:r>
          </w:p>
        </w:tc>
      </w:tr>
      <w:tr w:rsidR="00B84EF3" w14:paraId="2A9A0743" w14:textId="77777777" w:rsidTr="0019290D">
        <w:tc>
          <w:tcPr>
            <w:tcW w:w="1129" w:type="dxa"/>
          </w:tcPr>
          <w:p w14:paraId="5AA7E1FC" w14:textId="5934DD7F" w:rsidR="00B84EF3" w:rsidRDefault="00154ED5" w:rsidP="00B84EF3">
            <w:pPr>
              <w:rPr>
                <w:rFonts w:ascii="Arial" w:hAnsi="Arial" w:cs="Arial"/>
                <w:snapToGrid w:val="0"/>
                <w:sz w:val="24"/>
                <w:szCs w:val="24"/>
              </w:rPr>
            </w:pPr>
            <w:r>
              <w:rPr>
                <w:rFonts w:ascii="Arial" w:hAnsi="Arial" w:cs="Arial"/>
                <w:snapToGrid w:val="0"/>
                <w:sz w:val="24"/>
                <w:szCs w:val="24"/>
              </w:rPr>
              <w:t>1516</w:t>
            </w:r>
          </w:p>
        </w:tc>
        <w:tc>
          <w:tcPr>
            <w:tcW w:w="4962" w:type="dxa"/>
          </w:tcPr>
          <w:p w14:paraId="75956DB7" w14:textId="32AAB1C7" w:rsidR="00B84EF3" w:rsidRPr="0000180A" w:rsidRDefault="00225A5A" w:rsidP="00B84EF3">
            <w:pPr>
              <w:rPr>
                <w:rFonts w:ascii="Arial" w:hAnsi="Arial" w:cs="Arial"/>
                <w:snapToGrid w:val="0"/>
                <w:sz w:val="24"/>
                <w:szCs w:val="24"/>
              </w:rPr>
            </w:pPr>
            <w:r>
              <w:rPr>
                <w:rFonts w:ascii="Arial" w:hAnsi="Arial" w:cs="Arial"/>
                <w:snapToGrid w:val="0"/>
                <w:sz w:val="24"/>
                <w:szCs w:val="24"/>
              </w:rPr>
              <w:t xml:space="preserve">Petty Cash </w:t>
            </w:r>
            <w:r w:rsidR="00FA572F">
              <w:rPr>
                <w:rFonts w:ascii="Arial" w:hAnsi="Arial" w:cs="Arial"/>
                <w:snapToGrid w:val="0"/>
                <w:sz w:val="24"/>
                <w:szCs w:val="24"/>
              </w:rPr>
              <w:t>–</w:t>
            </w:r>
            <w:r>
              <w:rPr>
                <w:rFonts w:ascii="Arial" w:hAnsi="Arial" w:cs="Arial"/>
                <w:snapToGrid w:val="0"/>
                <w:sz w:val="24"/>
                <w:szCs w:val="24"/>
              </w:rPr>
              <w:t xml:space="preserve"> </w:t>
            </w:r>
            <w:r w:rsidR="009120D4">
              <w:rPr>
                <w:rFonts w:ascii="Arial" w:hAnsi="Arial" w:cs="Arial"/>
                <w:snapToGrid w:val="0"/>
                <w:sz w:val="24"/>
                <w:szCs w:val="24"/>
              </w:rPr>
              <w:t>R</w:t>
            </w:r>
            <w:r>
              <w:rPr>
                <w:rFonts w:ascii="Arial" w:hAnsi="Arial" w:cs="Arial"/>
                <w:snapToGrid w:val="0"/>
                <w:sz w:val="24"/>
                <w:szCs w:val="24"/>
              </w:rPr>
              <w:t>eimbursement</w:t>
            </w:r>
          </w:p>
        </w:tc>
        <w:tc>
          <w:tcPr>
            <w:tcW w:w="1247" w:type="dxa"/>
          </w:tcPr>
          <w:p w14:paraId="009EF846" w14:textId="1485D36C" w:rsidR="00B84EF3" w:rsidRDefault="009F1999" w:rsidP="00B84EF3">
            <w:pPr>
              <w:jc w:val="right"/>
              <w:rPr>
                <w:rFonts w:ascii="Arial" w:hAnsi="Arial" w:cs="Arial"/>
                <w:snapToGrid w:val="0"/>
                <w:sz w:val="24"/>
                <w:szCs w:val="24"/>
              </w:rPr>
            </w:pPr>
            <w:r>
              <w:rPr>
                <w:rFonts w:ascii="Arial" w:hAnsi="Arial" w:cs="Arial"/>
                <w:snapToGrid w:val="0"/>
                <w:sz w:val="24"/>
                <w:szCs w:val="24"/>
              </w:rPr>
              <w:t>90.43</w:t>
            </w:r>
          </w:p>
        </w:tc>
        <w:tc>
          <w:tcPr>
            <w:tcW w:w="1162" w:type="dxa"/>
          </w:tcPr>
          <w:p w14:paraId="6DA75365" w14:textId="0140FE85" w:rsidR="00B84EF3" w:rsidRDefault="009F1999" w:rsidP="00B84EF3">
            <w:pPr>
              <w:jc w:val="right"/>
              <w:rPr>
                <w:rFonts w:ascii="Arial" w:hAnsi="Arial" w:cs="Arial"/>
                <w:snapToGrid w:val="0"/>
                <w:sz w:val="24"/>
                <w:szCs w:val="24"/>
              </w:rPr>
            </w:pPr>
            <w:r>
              <w:rPr>
                <w:rFonts w:ascii="Arial" w:hAnsi="Arial" w:cs="Arial"/>
                <w:snapToGrid w:val="0"/>
                <w:sz w:val="24"/>
                <w:szCs w:val="24"/>
              </w:rPr>
              <w:t>0.88</w:t>
            </w:r>
          </w:p>
        </w:tc>
        <w:tc>
          <w:tcPr>
            <w:tcW w:w="1247" w:type="dxa"/>
          </w:tcPr>
          <w:p w14:paraId="47372BD9" w14:textId="16EA7CF9" w:rsidR="00B84EF3" w:rsidRDefault="009F1999" w:rsidP="00B84EF3">
            <w:pPr>
              <w:jc w:val="right"/>
              <w:rPr>
                <w:rFonts w:ascii="Arial" w:hAnsi="Arial" w:cs="Arial"/>
                <w:snapToGrid w:val="0"/>
                <w:sz w:val="24"/>
                <w:szCs w:val="24"/>
              </w:rPr>
            </w:pPr>
            <w:r>
              <w:rPr>
                <w:rFonts w:ascii="Arial" w:hAnsi="Arial" w:cs="Arial"/>
                <w:snapToGrid w:val="0"/>
                <w:sz w:val="24"/>
                <w:szCs w:val="24"/>
              </w:rPr>
              <w:t>91.31</w:t>
            </w:r>
          </w:p>
        </w:tc>
      </w:tr>
      <w:tr w:rsidR="00B84EF3" w14:paraId="5B00F204" w14:textId="77777777" w:rsidTr="0019290D">
        <w:tc>
          <w:tcPr>
            <w:tcW w:w="1129" w:type="dxa"/>
          </w:tcPr>
          <w:p w14:paraId="7215709A" w14:textId="50772026" w:rsidR="00B84EF3" w:rsidRDefault="0056595E" w:rsidP="00B84EF3">
            <w:pPr>
              <w:rPr>
                <w:rFonts w:ascii="Arial" w:hAnsi="Arial" w:cs="Arial"/>
                <w:snapToGrid w:val="0"/>
                <w:sz w:val="24"/>
                <w:szCs w:val="24"/>
              </w:rPr>
            </w:pPr>
            <w:r>
              <w:rPr>
                <w:rFonts w:ascii="Arial" w:hAnsi="Arial" w:cs="Arial"/>
                <w:snapToGrid w:val="0"/>
                <w:sz w:val="24"/>
                <w:szCs w:val="24"/>
              </w:rPr>
              <w:t>1517</w:t>
            </w:r>
          </w:p>
        </w:tc>
        <w:tc>
          <w:tcPr>
            <w:tcW w:w="4962" w:type="dxa"/>
          </w:tcPr>
          <w:p w14:paraId="3B8DA6ED" w14:textId="5976BCFE" w:rsidR="00B84EF3" w:rsidRPr="0000180A" w:rsidRDefault="007C6080" w:rsidP="00B84EF3">
            <w:pPr>
              <w:rPr>
                <w:rFonts w:ascii="Arial" w:hAnsi="Arial" w:cs="Arial"/>
                <w:snapToGrid w:val="0"/>
                <w:sz w:val="24"/>
                <w:szCs w:val="24"/>
              </w:rPr>
            </w:pPr>
            <w:r>
              <w:rPr>
                <w:rFonts w:ascii="Arial" w:hAnsi="Arial" w:cs="Arial"/>
                <w:snapToGrid w:val="0"/>
                <w:sz w:val="24"/>
                <w:szCs w:val="24"/>
              </w:rPr>
              <w:t>S Whitehead – Councillor photographs</w:t>
            </w:r>
          </w:p>
        </w:tc>
        <w:tc>
          <w:tcPr>
            <w:tcW w:w="1247" w:type="dxa"/>
          </w:tcPr>
          <w:p w14:paraId="4449A9FD" w14:textId="21B64507" w:rsidR="00B84EF3" w:rsidRDefault="007C6080" w:rsidP="00B84EF3">
            <w:pPr>
              <w:jc w:val="right"/>
              <w:rPr>
                <w:rFonts w:ascii="Arial" w:hAnsi="Arial" w:cs="Arial"/>
                <w:snapToGrid w:val="0"/>
                <w:sz w:val="24"/>
                <w:szCs w:val="24"/>
              </w:rPr>
            </w:pPr>
            <w:r>
              <w:rPr>
                <w:rFonts w:ascii="Arial" w:hAnsi="Arial" w:cs="Arial"/>
                <w:snapToGrid w:val="0"/>
                <w:sz w:val="24"/>
                <w:szCs w:val="24"/>
              </w:rPr>
              <w:t>50.00</w:t>
            </w:r>
          </w:p>
        </w:tc>
        <w:tc>
          <w:tcPr>
            <w:tcW w:w="1162" w:type="dxa"/>
          </w:tcPr>
          <w:p w14:paraId="590B2B38" w14:textId="7593FB42" w:rsidR="00B84EF3" w:rsidRDefault="007C6080"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1C85FB28" w14:textId="4B7CD1ED" w:rsidR="00B84EF3" w:rsidRDefault="007C6080" w:rsidP="00B84EF3">
            <w:pPr>
              <w:jc w:val="right"/>
              <w:rPr>
                <w:rFonts w:ascii="Arial" w:hAnsi="Arial" w:cs="Arial"/>
                <w:snapToGrid w:val="0"/>
                <w:sz w:val="24"/>
                <w:szCs w:val="24"/>
              </w:rPr>
            </w:pPr>
            <w:r>
              <w:rPr>
                <w:rFonts w:ascii="Arial" w:hAnsi="Arial" w:cs="Arial"/>
                <w:snapToGrid w:val="0"/>
                <w:sz w:val="24"/>
                <w:szCs w:val="24"/>
              </w:rPr>
              <w:t>50.00</w:t>
            </w:r>
          </w:p>
        </w:tc>
      </w:tr>
      <w:tr w:rsidR="0056595E" w14:paraId="4BCEC148" w14:textId="77777777" w:rsidTr="0019290D">
        <w:tc>
          <w:tcPr>
            <w:tcW w:w="1129" w:type="dxa"/>
          </w:tcPr>
          <w:p w14:paraId="77D47A85" w14:textId="71738EE8" w:rsidR="0056595E" w:rsidRDefault="0056595E" w:rsidP="00B84EF3">
            <w:pPr>
              <w:rPr>
                <w:rFonts w:ascii="Arial" w:hAnsi="Arial" w:cs="Arial"/>
                <w:snapToGrid w:val="0"/>
                <w:sz w:val="24"/>
                <w:szCs w:val="24"/>
              </w:rPr>
            </w:pPr>
            <w:r>
              <w:rPr>
                <w:rFonts w:ascii="Arial" w:hAnsi="Arial" w:cs="Arial"/>
                <w:snapToGrid w:val="0"/>
                <w:sz w:val="24"/>
                <w:szCs w:val="24"/>
              </w:rPr>
              <w:t>1518</w:t>
            </w:r>
          </w:p>
        </w:tc>
        <w:tc>
          <w:tcPr>
            <w:tcW w:w="4962" w:type="dxa"/>
          </w:tcPr>
          <w:p w14:paraId="2D6D2D30" w14:textId="5026E3AB" w:rsidR="0056595E" w:rsidRPr="0000180A" w:rsidRDefault="008B283C" w:rsidP="00B84EF3">
            <w:pPr>
              <w:rPr>
                <w:rFonts w:ascii="Arial" w:hAnsi="Arial" w:cs="Arial"/>
                <w:snapToGrid w:val="0"/>
                <w:sz w:val="24"/>
                <w:szCs w:val="24"/>
              </w:rPr>
            </w:pPr>
            <w:r>
              <w:rPr>
                <w:rFonts w:ascii="Arial" w:hAnsi="Arial" w:cs="Arial"/>
                <w:snapToGrid w:val="0"/>
                <w:sz w:val="24"/>
                <w:szCs w:val="24"/>
              </w:rPr>
              <w:t>Dorma UK Ltd – Shutter maintenance</w:t>
            </w:r>
          </w:p>
        </w:tc>
        <w:tc>
          <w:tcPr>
            <w:tcW w:w="1247" w:type="dxa"/>
          </w:tcPr>
          <w:p w14:paraId="506B616E" w14:textId="48B20797" w:rsidR="0056595E" w:rsidRDefault="008B283C" w:rsidP="00B84EF3">
            <w:pPr>
              <w:jc w:val="right"/>
              <w:rPr>
                <w:rFonts w:ascii="Arial" w:hAnsi="Arial" w:cs="Arial"/>
                <w:snapToGrid w:val="0"/>
                <w:sz w:val="24"/>
                <w:szCs w:val="24"/>
              </w:rPr>
            </w:pPr>
            <w:r>
              <w:rPr>
                <w:rFonts w:ascii="Arial" w:hAnsi="Arial" w:cs="Arial"/>
                <w:snapToGrid w:val="0"/>
                <w:sz w:val="24"/>
                <w:szCs w:val="24"/>
              </w:rPr>
              <w:t>249.00</w:t>
            </w:r>
          </w:p>
        </w:tc>
        <w:tc>
          <w:tcPr>
            <w:tcW w:w="1162" w:type="dxa"/>
          </w:tcPr>
          <w:p w14:paraId="42858E61" w14:textId="5495A862" w:rsidR="0056595E" w:rsidRDefault="008B283C" w:rsidP="00B84EF3">
            <w:pPr>
              <w:jc w:val="right"/>
              <w:rPr>
                <w:rFonts w:ascii="Arial" w:hAnsi="Arial" w:cs="Arial"/>
                <w:snapToGrid w:val="0"/>
                <w:sz w:val="24"/>
                <w:szCs w:val="24"/>
              </w:rPr>
            </w:pPr>
            <w:r>
              <w:rPr>
                <w:rFonts w:ascii="Arial" w:hAnsi="Arial" w:cs="Arial"/>
                <w:snapToGrid w:val="0"/>
                <w:sz w:val="24"/>
                <w:szCs w:val="24"/>
              </w:rPr>
              <w:t>49.80</w:t>
            </w:r>
          </w:p>
        </w:tc>
        <w:tc>
          <w:tcPr>
            <w:tcW w:w="1247" w:type="dxa"/>
          </w:tcPr>
          <w:p w14:paraId="18B3FBC7" w14:textId="0E91BFA9" w:rsidR="0056595E" w:rsidRDefault="008B283C" w:rsidP="00B84EF3">
            <w:pPr>
              <w:jc w:val="right"/>
              <w:rPr>
                <w:rFonts w:ascii="Arial" w:hAnsi="Arial" w:cs="Arial"/>
                <w:snapToGrid w:val="0"/>
                <w:sz w:val="24"/>
                <w:szCs w:val="24"/>
              </w:rPr>
            </w:pPr>
            <w:r>
              <w:rPr>
                <w:rFonts w:ascii="Arial" w:hAnsi="Arial" w:cs="Arial"/>
                <w:snapToGrid w:val="0"/>
                <w:sz w:val="24"/>
                <w:szCs w:val="24"/>
              </w:rPr>
              <w:t>298.80</w:t>
            </w:r>
          </w:p>
        </w:tc>
      </w:tr>
      <w:tr w:rsidR="0056595E" w14:paraId="7304293B" w14:textId="77777777" w:rsidTr="0019290D">
        <w:tc>
          <w:tcPr>
            <w:tcW w:w="1129" w:type="dxa"/>
          </w:tcPr>
          <w:p w14:paraId="36C5195B" w14:textId="59361B38" w:rsidR="0056595E" w:rsidRDefault="0056595E" w:rsidP="00B84EF3">
            <w:pPr>
              <w:rPr>
                <w:rFonts w:ascii="Arial" w:hAnsi="Arial" w:cs="Arial"/>
                <w:snapToGrid w:val="0"/>
                <w:sz w:val="24"/>
                <w:szCs w:val="24"/>
              </w:rPr>
            </w:pPr>
            <w:r>
              <w:rPr>
                <w:rFonts w:ascii="Arial" w:hAnsi="Arial" w:cs="Arial"/>
                <w:snapToGrid w:val="0"/>
                <w:sz w:val="24"/>
                <w:szCs w:val="24"/>
              </w:rPr>
              <w:t>1519</w:t>
            </w:r>
          </w:p>
        </w:tc>
        <w:tc>
          <w:tcPr>
            <w:tcW w:w="4962" w:type="dxa"/>
          </w:tcPr>
          <w:p w14:paraId="426A7AAC" w14:textId="51D87A12" w:rsidR="0056595E" w:rsidRPr="0000180A" w:rsidRDefault="008B283C" w:rsidP="00B84EF3">
            <w:pPr>
              <w:rPr>
                <w:rFonts w:ascii="Arial" w:hAnsi="Arial" w:cs="Arial"/>
                <w:snapToGrid w:val="0"/>
                <w:sz w:val="24"/>
                <w:szCs w:val="24"/>
              </w:rPr>
            </w:pPr>
            <w:r>
              <w:rPr>
                <w:rFonts w:ascii="Arial" w:hAnsi="Arial" w:cs="Arial"/>
                <w:snapToGrid w:val="0"/>
                <w:sz w:val="24"/>
                <w:szCs w:val="24"/>
              </w:rPr>
              <w:t xml:space="preserve">Kone Ltd </w:t>
            </w:r>
            <w:r w:rsidR="001F52A3">
              <w:rPr>
                <w:rFonts w:ascii="Arial" w:hAnsi="Arial" w:cs="Arial"/>
                <w:snapToGrid w:val="0"/>
                <w:sz w:val="24"/>
                <w:szCs w:val="24"/>
              </w:rPr>
              <w:t>–</w:t>
            </w:r>
            <w:r>
              <w:rPr>
                <w:rFonts w:ascii="Arial" w:hAnsi="Arial" w:cs="Arial"/>
                <w:snapToGrid w:val="0"/>
                <w:sz w:val="24"/>
                <w:szCs w:val="24"/>
              </w:rPr>
              <w:t xml:space="preserve"> </w:t>
            </w:r>
            <w:r w:rsidR="001F52A3">
              <w:rPr>
                <w:rFonts w:ascii="Arial" w:hAnsi="Arial" w:cs="Arial"/>
                <w:snapToGrid w:val="0"/>
                <w:sz w:val="24"/>
                <w:szCs w:val="24"/>
              </w:rPr>
              <w:t>Sliding door maintenance</w:t>
            </w:r>
          </w:p>
        </w:tc>
        <w:tc>
          <w:tcPr>
            <w:tcW w:w="1247" w:type="dxa"/>
          </w:tcPr>
          <w:p w14:paraId="09F0DE52" w14:textId="70321425" w:rsidR="0056595E" w:rsidRDefault="001F52A3" w:rsidP="00B84EF3">
            <w:pPr>
              <w:jc w:val="right"/>
              <w:rPr>
                <w:rFonts w:ascii="Arial" w:hAnsi="Arial" w:cs="Arial"/>
                <w:snapToGrid w:val="0"/>
                <w:sz w:val="24"/>
                <w:szCs w:val="24"/>
              </w:rPr>
            </w:pPr>
            <w:r>
              <w:rPr>
                <w:rFonts w:ascii="Arial" w:hAnsi="Arial" w:cs="Arial"/>
                <w:snapToGrid w:val="0"/>
                <w:sz w:val="24"/>
                <w:szCs w:val="24"/>
              </w:rPr>
              <w:t>73.50</w:t>
            </w:r>
          </w:p>
        </w:tc>
        <w:tc>
          <w:tcPr>
            <w:tcW w:w="1162" w:type="dxa"/>
          </w:tcPr>
          <w:p w14:paraId="788DAE5A" w14:textId="370E355C" w:rsidR="0056595E" w:rsidRDefault="001F52A3" w:rsidP="00B84EF3">
            <w:pPr>
              <w:jc w:val="right"/>
              <w:rPr>
                <w:rFonts w:ascii="Arial" w:hAnsi="Arial" w:cs="Arial"/>
                <w:snapToGrid w:val="0"/>
                <w:sz w:val="24"/>
                <w:szCs w:val="24"/>
              </w:rPr>
            </w:pPr>
            <w:r>
              <w:rPr>
                <w:rFonts w:ascii="Arial" w:hAnsi="Arial" w:cs="Arial"/>
                <w:snapToGrid w:val="0"/>
                <w:sz w:val="24"/>
                <w:szCs w:val="24"/>
              </w:rPr>
              <w:t>14.70</w:t>
            </w:r>
          </w:p>
        </w:tc>
        <w:tc>
          <w:tcPr>
            <w:tcW w:w="1247" w:type="dxa"/>
          </w:tcPr>
          <w:p w14:paraId="6E66A63B" w14:textId="632AE756" w:rsidR="0056595E" w:rsidRDefault="001F52A3" w:rsidP="00B84EF3">
            <w:pPr>
              <w:jc w:val="right"/>
              <w:rPr>
                <w:rFonts w:ascii="Arial" w:hAnsi="Arial" w:cs="Arial"/>
                <w:snapToGrid w:val="0"/>
                <w:sz w:val="24"/>
                <w:szCs w:val="24"/>
              </w:rPr>
            </w:pPr>
            <w:r>
              <w:rPr>
                <w:rFonts w:ascii="Arial" w:hAnsi="Arial" w:cs="Arial"/>
                <w:snapToGrid w:val="0"/>
                <w:sz w:val="24"/>
                <w:szCs w:val="24"/>
              </w:rPr>
              <w:t>88.20</w:t>
            </w:r>
          </w:p>
        </w:tc>
      </w:tr>
      <w:tr w:rsidR="0056595E" w14:paraId="0E839FC1" w14:textId="77777777" w:rsidTr="0019290D">
        <w:tc>
          <w:tcPr>
            <w:tcW w:w="1129" w:type="dxa"/>
          </w:tcPr>
          <w:p w14:paraId="58DA4349" w14:textId="1EB8F807" w:rsidR="0056595E" w:rsidRDefault="0056595E" w:rsidP="00B84EF3">
            <w:pPr>
              <w:rPr>
                <w:rFonts w:ascii="Arial" w:hAnsi="Arial" w:cs="Arial"/>
                <w:snapToGrid w:val="0"/>
                <w:sz w:val="24"/>
                <w:szCs w:val="24"/>
              </w:rPr>
            </w:pPr>
            <w:r>
              <w:rPr>
                <w:rFonts w:ascii="Arial" w:hAnsi="Arial" w:cs="Arial"/>
                <w:snapToGrid w:val="0"/>
                <w:sz w:val="24"/>
                <w:szCs w:val="24"/>
              </w:rPr>
              <w:t>1520</w:t>
            </w:r>
          </w:p>
        </w:tc>
        <w:tc>
          <w:tcPr>
            <w:tcW w:w="4962" w:type="dxa"/>
          </w:tcPr>
          <w:p w14:paraId="48542E8C" w14:textId="359C8CAB" w:rsidR="0056595E" w:rsidRPr="0000180A" w:rsidRDefault="001F52A3" w:rsidP="00B84EF3">
            <w:pPr>
              <w:rPr>
                <w:rFonts w:ascii="Arial" w:hAnsi="Arial" w:cs="Arial"/>
                <w:snapToGrid w:val="0"/>
                <w:sz w:val="24"/>
                <w:szCs w:val="24"/>
              </w:rPr>
            </w:pPr>
            <w:r>
              <w:rPr>
                <w:rFonts w:ascii="Arial" w:hAnsi="Arial" w:cs="Arial"/>
                <w:snapToGrid w:val="0"/>
                <w:sz w:val="24"/>
                <w:szCs w:val="24"/>
              </w:rPr>
              <w:t xml:space="preserve">Tudor Landscapes </w:t>
            </w:r>
            <w:r w:rsidR="00433A93">
              <w:rPr>
                <w:rFonts w:ascii="Arial" w:hAnsi="Arial" w:cs="Arial"/>
                <w:snapToGrid w:val="0"/>
                <w:sz w:val="24"/>
                <w:szCs w:val="24"/>
              </w:rPr>
              <w:t>–</w:t>
            </w:r>
            <w:r>
              <w:rPr>
                <w:rFonts w:ascii="Arial" w:hAnsi="Arial" w:cs="Arial"/>
                <w:snapToGrid w:val="0"/>
                <w:sz w:val="24"/>
                <w:szCs w:val="24"/>
              </w:rPr>
              <w:t xml:space="preserve"> </w:t>
            </w:r>
            <w:r w:rsidR="00433A93">
              <w:rPr>
                <w:rFonts w:ascii="Arial" w:hAnsi="Arial" w:cs="Arial"/>
                <w:snapToGrid w:val="0"/>
                <w:sz w:val="24"/>
                <w:szCs w:val="24"/>
              </w:rPr>
              <w:t>Garden maintenance</w:t>
            </w:r>
          </w:p>
        </w:tc>
        <w:tc>
          <w:tcPr>
            <w:tcW w:w="1247" w:type="dxa"/>
          </w:tcPr>
          <w:p w14:paraId="608A8155" w14:textId="0CD69FBD" w:rsidR="0056595E" w:rsidRDefault="00433A93" w:rsidP="00B84EF3">
            <w:pPr>
              <w:jc w:val="right"/>
              <w:rPr>
                <w:rFonts w:ascii="Arial" w:hAnsi="Arial" w:cs="Arial"/>
                <w:snapToGrid w:val="0"/>
                <w:sz w:val="24"/>
                <w:szCs w:val="24"/>
              </w:rPr>
            </w:pPr>
            <w:r>
              <w:rPr>
                <w:rFonts w:ascii="Arial" w:hAnsi="Arial" w:cs="Arial"/>
                <w:snapToGrid w:val="0"/>
                <w:sz w:val="24"/>
                <w:szCs w:val="24"/>
              </w:rPr>
              <w:t>47.13</w:t>
            </w:r>
          </w:p>
        </w:tc>
        <w:tc>
          <w:tcPr>
            <w:tcW w:w="1162" w:type="dxa"/>
          </w:tcPr>
          <w:p w14:paraId="3C9076DE" w14:textId="45367833" w:rsidR="0056595E" w:rsidRDefault="00433A93"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0D2CE616" w14:textId="4DF3642E" w:rsidR="0056595E" w:rsidRDefault="00433A93" w:rsidP="00B84EF3">
            <w:pPr>
              <w:jc w:val="right"/>
              <w:rPr>
                <w:rFonts w:ascii="Arial" w:hAnsi="Arial" w:cs="Arial"/>
                <w:snapToGrid w:val="0"/>
                <w:sz w:val="24"/>
                <w:szCs w:val="24"/>
              </w:rPr>
            </w:pPr>
            <w:r>
              <w:rPr>
                <w:rFonts w:ascii="Arial" w:hAnsi="Arial" w:cs="Arial"/>
                <w:snapToGrid w:val="0"/>
                <w:sz w:val="24"/>
                <w:szCs w:val="24"/>
              </w:rPr>
              <w:t>47.13</w:t>
            </w:r>
          </w:p>
        </w:tc>
      </w:tr>
      <w:tr w:rsidR="0056595E" w14:paraId="53CAEEEC" w14:textId="77777777" w:rsidTr="0019290D">
        <w:tc>
          <w:tcPr>
            <w:tcW w:w="1129" w:type="dxa"/>
          </w:tcPr>
          <w:p w14:paraId="68BC7EA6" w14:textId="1043520B" w:rsidR="0056595E" w:rsidRDefault="0056595E" w:rsidP="00B84EF3">
            <w:pPr>
              <w:rPr>
                <w:rFonts w:ascii="Arial" w:hAnsi="Arial" w:cs="Arial"/>
                <w:snapToGrid w:val="0"/>
                <w:sz w:val="24"/>
                <w:szCs w:val="24"/>
              </w:rPr>
            </w:pPr>
            <w:r>
              <w:rPr>
                <w:rFonts w:ascii="Arial" w:hAnsi="Arial" w:cs="Arial"/>
                <w:snapToGrid w:val="0"/>
                <w:sz w:val="24"/>
                <w:szCs w:val="24"/>
              </w:rPr>
              <w:t>1521</w:t>
            </w:r>
          </w:p>
        </w:tc>
        <w:tc>
          <w:tcPr>
            <w:tcW w:w="4962" w:type="dxa"/>
          </w:tcPr>
          <w:p w14:paraId="2253A17D" w14:textId="42024F1E" w:rsidR="0056595E" w:rsidRPr="0000180A" w:rsidRDefault="00433A93" w:rsidP="00B84EF3">
            <w:pPr>
              <w:rPr>
                <w:rFonts w:ascii="Arial" w:hAnsi="Arial" w:cs="Arial"/>
                <w:snapToGrid w:val="0"/>
                <w:sz w:val="24"/>
                <w:szCs w:val="24"/>
              </w:rPr>
            </w:pPr>
            <w:r>
              <w:rPr>
                <w:rFonts w:ascii="Arial" w:hAnsi="Arial" w:cs="Arial"/>
                <w:snapToGrid w:val="0"/>
                <w:sz w:val="24"/>
                <w:szCs w:val="24"/>
              </w:rPr>
              <w:t>Burleys – Ground maintenance</w:t>
            </w:r>
          </w:p>
        </w:tc>
        <w:tc>
          <w:tcPr>
            <w:tcW w:w="1247" w:type="dxa"/>
          </w:tcPr>
          <w:p w14:paraId="7D67038F" w14:textId="2328E58B" w:rsidR="0056595E" w:rsidRDefault="00663CD2" w:rsidP="00B84EF3">
            <w:pPr>
              <w:jc w:val="right"/>
              <w:rPr>
                <w:rFonts w:ascii="Arial" w:hAnsi="Arial" w:cs="Arial"/>
                <w:snapToGrid w:val="0"/>
                <w:sz w:val="24"/>
                <w:szCs w:val="24"/>
              </w:rPr>
            </w:pPr>
            <w:r>
              <w:rPr>
                <w:rFonts w:ascii="Arial" w:hAnsi="Arial" w:cs="Arial"/>
                <w:snapToGrid w:val="0"/>
                <w:sz w:val="24"/>
                <w:szCs w:val="24"/>
              </w:rPr>
              <w:t>110.15</w:t>
            </w:r>
          </w:p>
        </w:tc>
        <w:tc>
          <w:tcPr>
            <w:tcW w:w="1162" w:type="dxa"/>
          </w:tcPr>
          <w:p w14:paraId="74008C44" w14:textId="425D76B2" w:rsidR="0056595E" w:rsidRDefault="00663CD2" w:rsidP="00B84EF3">
            <w:pPr>
              <w:jc w:val="right"/>
              <w:rPr>
                <w:rFonts w:ascii="Arial" w:hAnsi="Arial" w:cs="Arial"/>
                <w:snapToGrid w:val="0"/>
                <w:sz w:val="24"/>
                <w:szCs w:val="24"/>
              </w:rPr>
            </w:pPr>
            <w:r>
              <w:rPr>
                <w:rFonts w:ascii="Arial" w:hAnsi="Arial" w:cs="Arial"/>
                <w:snapToGrid w:val="0"/>
                <w:sz w:val="24"/>
                <w:szCs w:val="24"/>
              </w:rPr>
              <w:t>22.03</w:t>
            </w:r>
          </w:p>
        </w:tc>
        <w:tc>
          <w:tcPr>
            <w:tcW w:w="1247" w:type="dxa"/>
          </w:tcPr>
          <w:p w14:paraId="54120EB4" w14:textId="5F0E0127" w:rsidR="0056595E" w:rsidRDefault="00663CD2" w:rsidP="00B84EF3">
            <w:pPr>
              <w:jc w:val="right"/>
              <w:rPr>
                <w:rFonts w:ascii="Arial" w:hAnsi="Arial" w:cs="Arial"/>
                <w:snapToGrid w:val="0"/>
                <w:sz w:val="24"/>
                <w:szCs w:val="24"/>
              </w:rPr>
            </w:pPr>
            <w:r>
              <w:rPr>
                <w:rFonts w:ascii="Arial" w:hAnsi="Arial" w:cs="Arial"/>
                <w:snapToGrid w:val="0"/>
                <w:sz w:val="24"/>
                <w:szCs w:val="24"/>
              </w:rPr>
              <w:t>132.18</w:t>
            </w:r>
          </w:p>
        </w:tc>
      </w:tr>
      <w:tr w:rsidR="0056595E" w14:paraId="08BF88A0" w14:textId="77777777" w:rsidTr="0019290D">
        <w:tc>
          <w:tcPr>
            <w:tcW w:w="1129" w:type="dxa"/>
          </w:tcPr>
          <w:p w14:paraId="71F6AAB0" w14:textId="4FCF8F36" w:rsidR="0056595E" w:rsidRDefault="0056595E" w:rsidP="00B84EF3">
            <w:pPr>
              <w:rPr>
                <w:rFonts w:ascii="Arial" w:hAnsi="Arial" w:cs="Arial"/>
                <w:snapToGrid w:val="0"/>
                <w:sz w:val="24"/>
                <w:szCs w:val="24"/>
              </w:rPr>
            </w:pPr>
            <w:r>
              <w:rPr>
                <w:rFonts w:ascii="Arial" w:hAnsi="Arial" w:cs="Arial"/>
                <w:snapToGrid w:val="0"/>
                <w:sz w:val="24"/>
                <w:szCs w:val="24"/>
              </w:rPr>
              <w:t>1522</w:t>
            </w:r>
          </w:p>
        </w:tc>
        <w:tc>
          <w:tcPr>
            <w:tcW w:w="4962" w:type="dxa"/>
          </w:tcPr>
          <w:p w14:paraId="1EFF243D" w14:textId="30C7E5C1" w:rsidR="0056595E" w:rsidRPr="0000180A" w:rsidRDefault="00663CD2" w:rsidP="00B84EF3">
            <w:pPr>
              <w:rPr>
                <w:rFonts w:ascii="Arial" w:hAnsi="Arial" w:cs="Arial"/>
                <w:snapToGrid w:val="0"/>
                <w:sz w:val="24"/>
                <w:szCs w:val="24"/>
              </w:rPr>
            </w:pPr>
            <w:r>
              <w:rPr>
                <w:rFonts w:ascii="Arial" w:hAnsi="Arial" w:cs="Arial"/>
                <w:snapToGrid w:val="0"/>
                <w:sz w:val="24"/>
                <w:szCs w:val="24"/>
              </w:rPr>
              <w:t xml:space="preserve">Wish Cloud Ltd </w:t>
            </w:r>
            <w:r w:rsidR="00AB667C">
              <w:rPr>
                <w:rFonts w:ascii="Arial" w:hAnsi="Arial" w:cs="Arial"/>
                <w:snapToGrid w:val="0"/>
                <w:sz w:val="24"/>
                <w:szCs w:val="24"/>
              </w:rPr>
              <w:t>–</w:t>
            </w:r>
            <w:r>
              <w:rPr>
                <w:rFonts w:ascii="Arial" w:hAnsi="Arial" w:cs="Arial"/>
                <w:snapToGrid w:val="0"/>
                <w:sz w:val="24"/>
                <w:szCs w:val="24"/>
              </w:rPr>
              <w:t xml:space="preserve"> </w:t>
            </w:r>
            <w:r w:rsidR="00AB667C">
              <w:rPr>
                <w:rFonts w:ascii="Arial" w:hAnsi="Arial" w:cs="Arial"/>
                <w:snapToGrid w:val="0"/>
                <w:sz w:val="24"/>
                <w:szCs w:val="24"/>
              </w:rPr>
              <w:t>Additional web pages</w:t>
            </w:r>
          </w:p>
        </w:tc>
        <w:tc>
          <w:tcPr>
            <w:tcW w:w="1247" w:type="dxa"/>
          </w:tcPr>
          <w:p w14:paraId="3D1E0D34" w14:textId="47442A76" w:rsidR="0056595E" w:rsidRDefault="009120D4" w:rsidP="00B84EF3">
            <w:pPr>
              <w:jc w:val="right"/>
              <w:rPr>
                <w:rFonts w:ascii="Arial" w:hAnsi="Arial" w:cs="Arial"/>
                <w:snapToGrid w:val="0"/>
                <w:sz w:val="24"/>
                <w:szCs w:val="24"/>
              </w:rPr>
            </w:pPr>
            <w:r>
              <w:rPr>
                <w:rFonts w:ascii="Arial" w:hAnsi="Arial" w:cs="Arial"/>
                <w:snapToGrid w:val="0"/>
                <w:sz w:val="24"/>
                <w:szCs w:val="24"/>
              </w:rPr>
              <w:t>500.00</w:t>
            </w:r>
          </w:p>
        </w:tc>
        <w:tc>
          <w:tcPr>
            <w:tcW w:w="1162" w:type="dxa"/>
          </w:tcPr>
          <w:p w14:paraId="44ED63F3" w14:textId="4D9E0928" w:rsidR="0056595E" w:rsidRDefault="009120D4"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622035DF" w14:textId="5BBEB823" w:rsidR="0056595E" w:rsidRDefault="009120D4" w:rsidP="00B84EF3">
            <w:pPr>
              <w:jc w:val="right"/>
              <w:rPr>
                <w:rFonts w:ascii="Arial" w:hAnsi="Arial" w:cs="Arial"/>
                <w:snapToGrid w:val="0"/>
                <w:sz w:val="24"/>
                <w:szCs w:val="24"/>
              </w:rPr>
            </w:pPr>
            <w:r>
              <w:rPr>
                <w:rFonts w:ascii="Arial" w:hAnsi="Arial" w:cs="Arial"/>
                <w:snapToGrid w:val="0"/>
                <w:sz w:val="24"/>
                <w:szCs w:val="24"/>
              </w:rPr>
              <w:t>500.00</w:t>
            </w:r>
          </w:p>
        </w:tc>
      </w:tr>
      <w:tr w:rsidR="0056595E" w14:paraId="5B579A77" w14:textId="77777777" w:rsidTr="0019290D">
        <w:tc>
          <w:tcPr>
            <w:tcW w:w="1129" w:type="dxa"/>
          </w:tcPr>
          <w:p w14:paraId="2F8A0040" w14:textId="4A9D8262" w:rsidR="0056595E" w:rsidRDefault="0056595E" w:rsidP="00B84EF3">
            <w:pPr>
              <w:rPr>
                <w:rFonts w:ascii="Arial" w:hAnsi="Arial" w:cs="Arial"/>
                <w:snapToGrid w:val="0"/>
                <w:sz w:val="24"/>
                <w:szCs w:val="24"/>
              </w:rPr>
            </w:pPr>
            <w:r>
              <w:rPr>
                <w:rFonts w:ascii="Arial" w:hAnsi="Arial" w:cs="Arial"/>
                <w:snapToGrid w:val="0"/>
                <w:sz w:val="24"/>
                <w:szCs w:val="24"/>
              </w:rPr>
              <w:t>1523</w:t>
            </w:r>
          </w:p>
        </w:tc>
        <w:tc>
          <w:tcPr>
            <w:tcW w:w="4962" w:type="dxa"/>
          </w:tcPr>
          <w:p w14:paraId="5C386C71" w14:textId="2BC953A5" w:rsidR="0056595E" w:rsidRPr="0000180A" w:rsidRDefault="009120D4" w:rsidP="00B84EF3">
            <w:pPr>
              <w:rPr>
                <w:rFonts w:ascii="Arial" w:hAnsi="Arial" w:cs="Arial"/>
                <w:snapToGrid w:val="0"/>
                <w:sz w:val="24"/>
                <w:szCs w:val="24"/>
              </w:rPr>
            </w:pPr>
            <w:r>
              <w:rPr>
                <w:rFonts w:ascii="Arial" w:hAnsi="Arial" w:cs="Arial"/>
                <w:snapToGrid w:val="0"/>
                <w:sz w:val="24"/>
                <w:szCs w:val="24"/>
              </w:rPr>
              <w:t xml:space="preserve">Page Whelan </w:t>
            </w:r>
            <w:r w:rsidR="00FA572F">
              <w:rPr>
                <w:rFonts w:ascii="Arial" w:hAnsi="Arial" w:cs="Arial"/>
                <w:snapToGrid w:val="0"/>
                <w:sz w:val="24"/>
                <w:szCs w:val="24"/>
              </w:rPr>
              <w:t>–</w:t>
            </w:r>
            <w:r>
              <w:rPr>
                <w:rFonts w:ascii="Arial" w:hAnsi="Arial" w:cs="Arial"/>
                <w:snapToGrid w:val="0"/>
                <w:sz w:val="24"/>
                <w:szCs w:val="24"/>
              </w:rPr>
              <w:t xml:space="preserve"> Newsletters</w:t>
            </w:r>
          </w:p>
        </w:tc>
        <w:tc>
          <w:tcPr>
            <w:tcW w:w="1247" w:type="dxa"/>
          </w:tcPr>
          <w:p w14:paraId="7BA5190B" w14:textId="4BEE0B91" w:rsidR="0056595E" w:rsidRDefault="00B868A7" w:rsidP="00B84EF3">
            <w:pPr>
              <w:jc w:val="right"/>
              <w:rPr>
                <w:rFonts w:ascii="Arial" w:hAnsi="Arial" w:cs="Arial"/>
                <w:snapToGrid w:val="0"/>
                <w:sz w:val="24"/>
                <w:szCs w:val="24"/>
              </w:rPr>
            </w:pPr>
            <w:r>
              <w:rPr>
                <w:rFonts w:ascii="Arial" w:hAnsi="Arial" w:cs="Arial"/>
                <w:snapToGrid w:val="0"/>
                <w:sz w:val="24"/>
                <w:szCs w:val="24"/>
              </w:rPr>
              <w:t>945.00</w:t>
            </w:r>
          </w:p>
        </w:tc>
        <w:tc>
          <w:tcPr>
            <w:tcW w:w="1162" w:type="dxa"/>
          </w:tcPr>
          <w:p w14:paraId="07BEADB7" w14:textId="20284EE0" w:rsidR="0056595E" w:rsidRDefault="00B868A7"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391AFC8E" w14:textId="6CA3D94D" w:rsidR="0056595E" w:rsidRDefault="00B868A7" w:rsidP="00B84EF3">
            <w:pPr>
              <w:jc w:val="right"/>
              <w:rPr>
                <w:rFonts w:ascii="Arial" w:hAnsi="Arial" w:cs="Arial"/>
                <w:snapToGrid w:val="0"/>
                <w:sz w:val="24"/>
                <w:szCs w:val="24"/>
              </w:rPr>
            </w:pPr>
            <w:r>
              <w:rPr>
                <w:rFonts w:ascii="Arial" w:hAnsi="Arial" w:cs="Arial"/>
                <w:snapToGrid w:val="0"/>
                <w:sz w:val="24"/>
                <w:szCs w:val="24"/>
              </w:rPr>
              <w:t>945.00</w:t>
            </w:r>
          </w:p>
        </w:tc>
      </w:tr>
      <w:tr w:rsidR="0056595E" w14:paraId="77008DD5" w14:textId="77777777" w:rsidTr="0019290D">
        <w:tc>
          <w:tcPr>
            <w:tcW w:w="1129" w:type="dxa"/>
          </w:tcPr>
          <w:p w14:paraId="266AA0D0" w14:textId="309807DA" w:rsidR="0056595E" w:rsidRDefault="0056595E" w:rsidP="00B84EF3">
            <w:pPr>
              <w:rPr>
                <w:rFonts w:ascii="Arial" w:hAnsi="Arial" w:cs="Arial"/>
                <w:snapToGrid w:val="0"/>
                <w:sz w:val="24"/>
                <w:szCs w:val="24"/>
              </w:rPr>
            </w:pPr>
            <w:r>
              <w:rPr>
                <w:rFonts w:ascii="Arial" w:hAnsi="Arial" w:cs="Arial"/>
                <w:snapToGrid w:val="0"/>
                <w:sz w:val="24"/>
                <w:szCs w:val="24"/>
              </w:rPr>
              <w:t>1524</w:t>
            </w:r>
          </w:p>
        </w:tc>
        <w:tc>
          <w:tcPr>
            <w:tcW w:w="4962" w:type="dxa"/>
          </w:tcPr>
          <w:p w14:paraId="63A824CD" w14:textId="14CEA354" w:rsidR="0056595E" w:rsidRPr="0000180A" w:rsidRDefault="00F05E65" w:rsidP="00B84EF3">
            <w:pPr>
              <w:rPr>
                <w:rFonts w:ascii="Arial" w:hAnsi="Arial" w:cs="Arial"/>
                <w:snapToGrid w:val="0"/>
                <w:sz w:val="24"/>
                <w:szCs w:val="24"/>
              </w:rPr>
            </w:pPr>
            <w:r>
              <w:rPr>
                <w:rFonts w:ascii="Arial" w:hAnsi="Arial" w:cs="Arial"/>
                <w:snapToGrid w:val="0"/>
                <w:sz w:val="24"/>
                <w:szCs w:val="24"/>
              </w:rPr>
              <w:t>Kirk Contracts – Window/shutter cleaning</w:t>
            </w:r>
          </w:p>
        </w:tc>
        <w:tc>
          <w:tcPr>
            <w:tcW w:w="1247" w:type="dxa"/>
          </w:tcPr>
          <w:p w14:paraId="4498B320" w14:textId="0F0C36C2" w:rsidR="0056595E" w:rsidRDefault="00F05E65" w:rsidP="00B84EF3">
            <w:pPr>
              <w:jc w:val="right"/>
              <w:rPr>
                <w:rFonts w:ascii="Arial" w:hAnsi="Arial" w:cs="Arial"/>
                <w:snapToGrid w:val="0"/>
                <w:sz w:val="24"/>
                <w:szCs w:val="24"/>
              </w:rPr>
            </w:pPr>
            <w:r>
              <w:rPr>
                <w:rFonts w:ascii="Arial" w:hAnsi="Arial" w:cs="Arial"/>
                <w:snapToGrid w:val="0"/>
                <w:sz w:val="24"/>
                <w:szCs w:val="24"/>
              </w:rPr>
              <w:t>25.00</w:t>
            </w:r>
          </w:p>
        </w:tc>
        <w:tc>
          <w:tcPr>
            <w:tcW w:w="1162" w:type="dxa"/>
          </w:tcPr>
          <w:p w14:paraId="311CA69F" w14:textId="2354715C" w:rsidR="0056595E" w:rsidRDefault="00F05E65" w:rsidP="00B84EF3">
            <w:pPr>
              <w:jc w:val="right"/>
              <w:rPr>
                <w:rFonts w:ascii="Arial" w:hAnsi="Arial" w:cs="Arial"/>
                <w:snapToGrid w:val="0"/>
                <w:sz w:val="24"/>
                <w:szCs w:val="24"/>
              </w:rPr>
            </w:pPr>
            <w:r>
              <w:rPr>
                <w:rFonts w:ascii="Arial" w:hAnsi="Arial" w:cs="Arial"/>
                <w:snapToGrid w:val="0"/>
                <w:sz w:val="24"/>
                <w:szCs w:val="24"/>
              </w:rPr>
              <w:t>5.00</w:t>
            </w:r>
          </w:p>
        </w:tc>
        <w:tc>
          <w:tcPr>
            <w:tcW w:w="1247" w:type="dxa"/>
          </w:tcPr>
          <w:p w14:paraId="3330ECFE" w14:textId="52087A94" w:rsidR="0056595E" w:rsidRDefault="00F05E65" w:rsidP="00B84EF3">
            <w:pPr>
              <w:jc w:val="right"/>
              <w:rPr>
                <w:rFonts w:ascii="Arial" w:hAnsi="Arial" w:cs="Arial"/>
                <w:snapToGrid w:val="0"/>
                <w:sz w:val="24"/>
                <w:szCs w:val="24"/>
              </w:rPr>
            </w:pPr>
            <w:r>
              <w:rPr>
                <w:rFonts w:ascii="Arial" w:hAnsi="Arial" w:cs="Arial"/>
                <w:snapToGrid w:val="0"/>
                <w:sz w:val="24"/>
                <w:szCs w:val="24"/>
              </w:rPr>
              <w:t>30.00</w:t>
            </w:r>
          </w:p>
        </w:tc>
      </w:tr>
      <w:tr w:rsidR="0056595E" w14:paraId="1A5AA05E" w14:textId="77777777" w:rsidTr="0019290D">
        <w:tc>
          <w:tcPr>
            <w:tcW w:w="1129" w:type="dxa"/>
          </w:tcPr>
          <w:p w14:paraId="05369DFA" w14:textId="2469E972" w:rsidR="0056595E" w:rsidRDefault="00254EC5" w:rsidP="00B84EF3">
            <w:pPr>
              <w:rPr>
                <w:rFonts w:ascii="Arial" w:hAnsi="Arial" w:cs="Arial"/>
                <w:snapToGrid w:val="0"/>
                <w:sz w:val="24"/>
                <w:szCs w:val="24"/>
              </w:rPr>
            </w:pPr>
            <w:r>
              <w:rPr>
                <w:rFonts w:ascii="Arial" w:hAnsi="Arial" w:cs="Arial"/>
                <w:snapToGrid w:val="0"/>
                <w:sz w:val="24"/>
                <w:szCs w:val="24"/>
              </w:rPr>
              <w:t>1525</w:t>
            </w:r>
          </w:p>
        </w:tc>
        <w:tc>
          <w:tcPr>
            <w:tcW w:w="4962" w:type="dxa"/>
          </w:tcPr>
          <w:p w14:paraId="1B5742E2" w14:textId="61EFB5F4" w:rsidR="0056595E" w:rsidRPr="0000180A" w:rsidRDefault="00C2362C" w:rsidP="00B84EF3">
            <w:pPr>
              <w:rPr>
                <w:rFonts w:ascii="Arial" w:hAnsi="Arial" w:cs="Arial"/>
                <w:snapToGrid w:val="0"/>
                <w:sz w:val="24"/>
                <w:szCs w:val="24"/>
              </w:rPr>
            </w:pPr>
            <w:r>
              <w:rPr>
                <w:rFonts w:ascii="Arial" w:hAnsi="Arial" w:cs="Arial"/>
                <w:snapToGrid w:val="0"/>
                <w:sz w:val="24"/>
                <w:szCs w:val="24"/>
              </w:rPr>
              <w:t xml:space="preserve">Petty Cash </w:t>
            </w:r>
            <w:r w:rsidR="00C214F4">
              <w:rPr>
                <w:rFonts w:ascii="Arial" w:hAnsi="Arial" w:cs="Arial"/>
                <w:snapToGrid w:val="0"/>
                <w:sz w:val="24"/>
                <w:szCs w:val="24"/>
              </w:rPr>
              <w:t>–</w:t>
            </w:r>
            <w:r>
              <w:rPr>
                <w:rFonts w:ascii="Arial" w:hAnsi="Arial" w:cs="Arial"/>
                <w:snapToGrid w:val="0"/>
                <w:sz w:val="24"/>
                <w:szCs w:val="24"/>
              </w:rPr>
              <w:t xml:space="preserve"> Reimbursement</w:t>
            </w:r>
          </w:p>
        </w:tc>
        <w:tc>
          <w:tcPr>
            <w:tcW w:w="1247" w:type="dxa"/>
          </w:tcPr>
          <w:p w14:paraId="7DADA161" w14:textId="413698F2" w:rsidR="0056595E" w:rsidRDefault="00C2362C" w:rsidP="00B84EF3">
            <w:pPr>
              <w:jc w:val="right"/>
              <w:rPr>
                <w:rFonts w:ascii="Arial" w:hAnsi="Arial" w:cs="Arial"/>
                <w:snapToGrid w:val="0"/>
                <w:sz w:val="24"/>
                <w:szCs w:val="24"/>
              </w:rPr>
            </w:pPr>
            <w:r>
              <w:rPr>
                <w:rFonts w:ascii="Arial" w:hAnsi="Arial" w:cs="Arial"/>
                <w:snapToGrid w:val="0"/>
                <w:sz w:val="24"/>
                <w:szCs w:val="24"/>
              </w:rPr>
              <w:t>84.26</w:t>
            </w:r>
          </w:p>
        </w:tc>
        <w:tc>
          <w:tcPr>
            <w:tcW w:w="1162" w:type="dxa"/>
          </w:tcPr>
          <w:p w14:paraId="0914F8CF" w14:textId="51CBC429" w:rsidR="0056595E" w:rsidRDefault="00C2362C" w:rsidP="00B84EF3">
            <w:pPr>
              <w:jc w:val="right"/>
              <w:rPr>
                <w:rFonts w:ascii="Arial" w:hAnsi="Arial" w:cs="Arial"/>
                <w:snapToGrid w:val="0"/>
                <w:sz w:val="24"/>
                <w:szCs w:val="24"/>
              </w:rPr>
            </w:pPr>
            <w:r>
              <w:rPr>
                <w:rFonts w:ascii="Arial" w:hAnsi="Arial" w:cs="Arial"/>
                <w:snapToGrid w:val="0"/>
                <w:sz w:val="24"/>
                <w:szCs w:val="24"/>
              </w:rPr>
              <w:t>00.00</w:t>
            </w:r>
          </w:p>
        </w:tc>
        <w:tc>
          <w:tcPr>
            <w:tcW w:w="1247" w:type="dxa"/>
          </w:tcPr>
          <w:p w14:paraId="0499C657" w14:textId="4776C364" w:rsidR="0056595E" w:rsidRDefault="00C2362C" w:rsidP="00B84EF3">
            <w:pPr>
              <w:jc w:val="right"/>
              <w:rPr>
                <w:rFonts w:ascii="Arial" w:hAnsi="Arial" w:cs="Arial"/>
                <w:snapToGrid w:val="0"/>
                <w:sz w:val="24"/>
                <w:szCs w:val="24"/>
              </w:rPr>
            </w:pPr>
            <w:r>
              <w:rPr>
                <w:rFonts w:ascii="Arial" w:hAnsi="Arial" w:cs="Arial"/>
                <w:snapToGrid w:val="0"/>
                <w:sz w:val="24"/>
                <w:szCs w:val="24"/>
              </w:rPr>
              <w:t>84.26</w:t>
            </w:r>
          </w:p>
        </w:tc>
      </w:tr>
      <w:tr w:rsidR="00B84EF3" w:rsidRPr="006D4B65" w14:paraId="6295D8FA" w14:textId="77777777" w:rsidTr="0019290D">
        <w:tc>
          <w:tcPr>
            <w:tcW w:w="1129" w:type="dxa"/>
          </w:tcPr>
          <w:p w14:paraId="2AC82CF9" w14:textId="77777777" w:rsidR="00B84EF3" w:rsidRPr="008646D4" w:rsidRDefault="00B84EF3" w:rsidP="00B84EF3">
            <w:pPr>
              <w:rPr>
                <w:rFonts w:ascii="Arial" w:hAnsi="Arial" w:cs="Arial"/>
                <w:b/>
                <w:snapToGrid w:val="0"/>
                <w:sz w:val="24"/>
                <w:szCs w:val="24"/>
              </w:rPr>
            </w:pPr>
            <w:r w:rsidRPr="008646D4">
              <w:rPr>
                <w:rFonts w:ascii="Arial" w:hAnsi="Arial" w:cs="Arial"/>
                <w:b/>
                <w:snapToGrid w:val="0"/>
                <w:sz w:val="24"/>
                <w:szCs w:val="24"/>
              </w:rPr>
              <w:t>TOTAL</w:t>
            </w:r>
          </w:p>
        </w:tc>
        <w:tc>
          <w:tcPr>
            <w:tcW w:w="4962" w:type="dxa"/>
          </w:tcPr>
          <w:p w14:paraId="5C721B94" w14:textId="77777777" w:rsidR="00B84EF3" w:rsidRDefault="00B84EF3" w:rsidP="00B84EF3">
            <w:pPr>
              <w:rPr>
                <w:rFonts w:ascii="Arial" w:hAnsi="Arial" w:cs="Arial"/>
                <w:snapToGrid w:val="0"/>
                <w:sz w:val="24"/>
                <w:szCs w:val="24"/>
              </w:rPr>
            </w:pPr>
          </w:p>
        </w:tc>
        <w:tc>
          <w:tcPr>
            <w:tcW w:w="1247" w:type="dxa"/>
          </w:tcPr>
          <w:p w14:paraId="2098F5C7" w14:textId="703C60F8" w:rsidR="00B84EF3" w:rsidRPr="00B161A9" w:rsidRDefault="00BE2E26" w:rsidP="00B84EF3">
            <w:pPr>
              <w:jc w:val="right"/>
              <w:rPr>
                <w:rFonts w:ascii="Arial" w:hAnsi="Arial" w:cs="Arial"/>
                <w:b/>
                <w:snapToGrid w:val="0"/>
                <w:sz w:val="24"/>
                <w:szCs w:val="24"/>
              </w:rPr>
            </w:pPr>
            <w:r>
              <w:rPr>
                <w:rFonts w:ascii="Arial" w:hAnsi="Arial" w:cs="Arial"/>
                <w:b/>
                <w:snapToGrid w:val="0"/>
                <w:sz w:val="24"/>
                <w:szCs w:val="24"/>
              </w:rPr>
              <w:t>7927.01</w:t>
            </w:r>
          </w:p>
        </w:tc>
        <w:tc>
          <w:tcPr>
            <w:tcW w:w="1162" w:type="dxa"/>
          </w:tcPr>
          <w:p w14:paraId="2719942F" w14:textId="375824BB" w:rsidR="00B84EF3" w:rsidRPr="00B161A9" w:rsidRDefault="00212FDF" w:rsidP="00B84EF3">
            <w:pPr>
              <w:jc w:val="right"/>
              <w:rPr>
                <w:rFonts w:ascii="Arial" w:hAnsi="Arial" w:cs="Arial"/>
                <w:b/>
                <w:snapToGrid w:val="0"/>
                <w:sz w:val="24"/>
                <w:szCs w:val="24"/>
              </w:rPr>
            </w:pPr>
            <w:r>
              <w:rPr>
                <w:rFonts w:ascii="Arial" w:hAnsi="Arial" w:cs="Arial"/>
                <w:b/>
                <w:snapToGrid w:val="0"/>
                <w:sz w:val="24"/>
                <w:szCs w:val="24"/>
              </w:rPr>
              <w:t>474.42</w:t>
            </w:r>
          </w:p>
        </w:tc>
        <w:tc>
          <w:tcPr>
            <w:tcW w:w="1247" w:type="dxa"/>
          </w:tcPr>
          <w:p w14:paraId="1B568E17" w14:textId="1D55E00B" w:rsidR="00B84EF3" w:rsidRPr="00B161A9" w:rsidRDefault="006D2723" w:rsidP="00B84EF3">
            <w:pPr>
              <w:jc w:val="right"/>
              <w:rPr>
                <w:rFonts w:ascii="Arial" w:hAnsi="Arial" w:cs="Arial"/>
                <w:b/>
                <w:snapToGrid w:val="0"/>
                <w:sz w:val="24"/>
                <w:szCs w:val="24"/>
              </w:rPr>
            </w:pPr>
            <w:r>
              <w:rPr>
                <w:rFonts w:ascii="Arial" w:hAnsi="Arial" w:cs="Arial"/>
                <w:b/>
                <w:snapToGrid w:val="0"/>
                <w:sz w:val="24"/>
                <w:szCs w:val="24"/>
              </w:rPr>
              <w:t>8401.43</w:t>
            </w:r>
          </w:p>
        </w:tc>
      </w:tr>
      <w:bookmarkEnd w:id="0"/>
    </w:tbl>
    <w:p w14:paraId="29B1D9BF" w14:textId="34427526" w:rsidR="00451AEA" w:rsidRDefault="00451AEA" w:rsidP="00642594">
      <w:pPr>
        <w:rPr>
          <w:rFonts w:ascii="Arial" w:hAnsi="Arial" w:cs="Arial"/>
          <w:snapToGrid w:val="0"/>
          <w:sz w:val="24"/>
          <w:szCs w:val="24"/>
        </w:rPr>
      </w:pPr>
    </w:p>
    <w:p w14:paraId="749512DC" w14:textId="77777777" w:rsidR="00C214F4" w:rsidRDefault="00C214F4" w:rsidP="00642594">
      <w:pPr>
        <w:rPr>
          <w:rFonts w:ascii="Arial" w:hAnsi="Arial" w:cs="Arial"/>
          <w:snapToGrid w:val="0"/>
          <w:sz w:val="24"/>
          <w:szCs w:val="24"/>
        </w:rPr>
      </w:pPr>
    </w:p>
    <w:p w14:paraId="0D5D2DA4" w14:textId="16017CE2" w:rsidR="00642594" w:rsidRDefault="00B972E1" w:rsidP="00036444">
      <w:pPr>
        <w:rPr>
          <w:rFonts w:ascii="Arial" w:hAnsi="Arial" w:cs="Arial"/>
          <w:snapToGrid w:val="0"/>
          <w:sz w:val="24"/>
          <w:szCs w:val="24"/>
        </w:rPr>
      </w:pPr>
      <w:r>
        <w:rPr>
          <w:rFonts w:ascii="Arial" w:hAnsi="Arial" w:cs="Arial"/>
          <w:snapToGrid w:val="0"/>
          <w:sz w:val="24"/>
          <w:szCs w:val="24"/>
        </w:rPr>
        <w:t>(</w:t>
      </w:r>
      <w:r w:rsidR="00B271AA">
        <w:rPr>
          <w:rFonts w:ascii="Arial" w:hAnsi="Arial" w:cs="Arial"/>
          <w:snapToGrid w:val="0"/>
          <w:sz w:val="24"/>
          <w:szCs w:val="24"/>
        </w:rPr>
        <w:t>b</w:t>
      </w:r>
      <w:r w:rsidR="00CB1CAF">
        <w:rPr>
          <w:rFonts w:ascii="Arial" w:hAnsi="Arial" w:cs="Arial"/>
          <w:snapToGrid w:val="0"/>
          <w:sz w:val="24"/>
          <w:szCs w:val="24"/>
        </w:rPr>
        <w:t>)</w:t>
      </w:r>
      <w:r w:rsidR="00CB1CAF">
        <w:rPr>
          <w:rFonts w:ascii="Arial" w:hAnsi="Arial" w:cs="Arial"/>
          <w:snapToGrid w:val="0"/>
          <w:sz w:val="24"/>
          <w:szCs w:val="24"/>
        </w:rPr>
        <w:tab/>
        <w:t>Bacs Payments for approval</w:t>
      </w:r>
      <w:r w:rsidR="00C00165">
        <w:rPr>
          <w:rFonts w:ascii="Arial" w:hAnsi="Arial" w:cs="Arial"/>
          <w:snapToGrid w:val="0"/>
          <w:sz w:val="24"/>
          <w:szCs w:val="24"/>
        </w:rPr>
        <w:t xml:space="preserve"> </w:t>
      </w:r>
      <w:r w:rsidR="00107A27">
        <w:rPr>
          <w:rFonts w:ascii="Arial" w:hAnsi="Arial" w:cs="Arial"/>
          <w:snapToGrid w:val="0"/>
          <w:sz w:val="24"/>
          <w:szCs w:val="24"/>
        </w:rPr>
        <w:t>(</w:t>
      </w:r>
      <w:r w:rsidR="00B70A37">
        <w:rPr>
          <w:rFonts w:ascii="Arial" w:hAnsi="Arial" w:cs="Arial"/>
          <w:snapToGrid w:val="0"/>
          <w:sz w:val="24"/>
          <w:szCs w:val="24"/>
        </w:rPr>
        <w:t>June/July</w:t>
      </w:r>
      <w:r w:rsidR="0035332D">
        <w:rPr>
          <w:rFonts w:ascii="Arial" w:hAnsi="Arial" w:cs="Arial"/>
          <w:snapToGrid w:val="0"/>
          <w:sz w:val="24"/>
          <w:szCs w:val="24"/>
        </w:rPr>
        <w:t xml:space="preserve"> </w:t>
      </w:r>
      <w:r w:rsidR="001257E4">
        <w:rPr>
          <w:rFonts w:ascii="Arial" w:hAnsi="Arial" w:cs="Arial"/>
          <w:snapToGrid w:val="0"/>
          <w:sz w:val="24"/>
          <w:szCs w:val="24"/>
        </w:rPr>
        <w:t>-</w:t>
      </w:r>
      <w:r w:rsidR="005B3108">
        <w:rPr>
          <w:rFonts w:ascii="Arial" w:hAnsi="Arial" w:cs="Arial"/>
          <w:snapToGrid w:val="0"/>
          <w:sz w:val="24"/>
          <w:szCs w:val="24"/>
        </w:rPr>
        <w:t xml:space="preserve"> wages </w:t>
      </w:r>
      <w:r w:rsidR="0035332D">
        <w:rPr>
          <w:rFonts w:ascii="Arial" w:hAnsi="Arial" w:cs="Arial"/>
          <w:snapToGrid w:val="0"/>
          <w:sz w:val="24"/>
          <w:szCs w:val="24"/>
        </w:rPr>
        <w:t>Ju</w:t>
      </w:r>
      <w:r w:rsidR="00B70A37">
        <w:rPr>
          <w:rFonts w:ascii="Arial" w:hAnsi="Arial" w:cs="Arial"/>
          <w:snapToGrid w:val="0"/>
          <w:sz w:val="24"/>
          <w:szCs w:val="24"/>
        </w:rPr>
        <w:t>ly/August</w:t>
      </w:r>
      <w:r w:rsidR="00642594">
        <w:rPr>
          <w:rFonts w:ascii="Arial" w:hAnsi="Arial" w:cs="Arial"/>
          <w:snapToGrid w:val="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686"/>
        <w:gridCol w:w="1275"/>
        <w:gridCol w:w="1085"/>
        <w:gridCol w:w="1275"/>
      </w:tblGrid>
      <w:tr w:rsidR="00043544" w:rsidRPr="000A2700" w14:paraId="14A6389E" w14:textId="77777777" w:rsidTr="00253CF5">
        <w:trPr>
          <w:trHeight w:val="372"/>
        </w:trPr>
        <w:tc>
          <w:tcPr>
            <w:tcW w:w="2405" w:type="dxa"/>
            <w:tcBorders>
              <w:top w:val="single" w:sz="4" w:space="0" w:color="auto"/>
              <w:left w:val="single" w:sz="4" w:space="0" w:color="auto"/>
              <w:bottom w:val="single" w:sz="4" w:space="0" w:color="auto"/>
              <w:right w:val="single" w:sz="4" w:space="0" w:color="auto"/>
            </w:tcBorders>
            <w:shd w:val="clear" w:color="auto" w:fill="auto"/>
            <w:hideMark/>
          </w:tcPr>
          <w:p w14:paraId="4AAC9D22" w14:textId="77777777" w:rsidR="00642594" w:rsidRPr="00422983" w:rsidRDefault="00642594" w:rsidP="007E1B01">
            <w:pPr>
              <w:rPr>
                <w:rFonts w:ascii="Arial" w:hAnsi="Arial" w:cs="Arial"/>
                <w:b/>
                <w:snapToGrid w:val="0"/>
                <w:sz w:val="24"/>
                <w:szCs w:val="24"/>
              </w:rPr>
            </w:pPr>
            <w:r w:rsidRPr="00422983">
              <w:rPr>
                <w:rFonts w:ascii="Arial" w:eastAsia="Calibri" w:hAnsi="Arial" w:cs="Arial"/>
                <w:b/>
                <w:snapToGrid w:val="0"/>
                <w:sz w:val="24"/>
                <w:szCs w:val="24"/>
              </w:rPr>
              <w:t>Payee</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B14EFCD" w14:textId="77777777" w:rsidR="00642594" w:rsidRPr="00422983" w:rsidRDefault="00642594" w:rsidP="007E1B01">
            <w:pPr>
              <w:rPr>
                <w:rFonts w:ascii="Arial" w:hAnsi="Arial" w:cs="Arial"/>
                <w:b/>
                <w:snapToGrid w:val="0"/>
                <w:sz w:val="24"/>
                <w:szCs w:val="24"/>
              </w:rPr>
            </w:pPr>
            <w:r w:rsidRPr="00422983">
              <w:rPr>
                <w:rFonts w:ascii="Arial" w:eastAsia="Calibri" w:hAnsi="Arial" w:cs="Arial"/>
                <w:b/>
                <w:snapToGrid w:val="0"/>
                <w:sz w:val="24"/>
                <w:szCs w:val="24"/>
              </w:rPr>
              <w:t>Description</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D406C21" w14:textId="77777777" w:rsidR="00642594" w:rsidRPr="00422983" w:rsidRDefault="00642594" w:rsidP="007E1B01">
            <w:pPr>
              <w:rPr>
                <w:rFonts w:ascii="Arial" w:hAnsi="Arial" w:cs="Arial"/>
                <w:b/>
                <w:snapToGrid w:val="0"/>
                <w:sz w:val="24"/>
                <w:szCs w:val="24"/>
              </w:rPr>
            </w:pPr>
            <w:r w:rsidRPr="00422983">
              <w:rPr>
                <w:rFonts w:ascii="Arial" w:eastAsia="Calibri" w:hAnsi="Arial" w:cs="Arial"/>
                <w:b/>
                <w:snapToGrid w:val="0"/>
                <w:sz w:val="24"/>
                <w:szCs w:val="24"/>
              </w:rPr>
              <w:t xml:space="preserve">Nett </w:t>
            </w:r>
          </w:p>
        </w:tc>
        <w:tc>
          <w:tcPr>
            <w:tcW w:w="1085" w:type="dxa"/>
            <w:tcBorders>
              <w:top w:val="single" w:sz="4" w:space="0" w:color="auto"/>
              <w:left w:val="single" w:sz="4" w:space="0" w:color="auto"/>
              <w:bottom w:val="single" w:sz="4" w:space="0" w:color="auto"/>
              <w:right w:val="single" w:sz="4" w:space="0" w:color="auto"/>
            </w:tcBorders>
            <w:shd w:val="clear" w:color="auto" w:fill="auto"/>
            <w:hideMark/>
          </w:tcPr>
          <w:p w14:paraId="3B8113F7" w14:textId="77777777" w:rsidR="00642594" w:rsidRPr="00422983" w:rsidRDefault="00642594" w:rsidP="007E1B01">
            <w:pPr>
              <w:rPr>
                <w:rFonts w:ascii="Arial" w:hAnsi="Arial" w:cs="Arial"/>
                <w:b/>
                <w:snapToGrid w:val="0"/>
                <w:sz w:val="24"/>
                <w:szCs w:val="24"/>
              </w:rPr>
            </w:pPr>
            <w:r w:rsidRPr="00422983">
              <w:rPr>
                <w:rFonts w:ascii="Arial" w:eastAsia="Calibri" w:hAnsi="Arial" w:cs="Arial"/>
                <w:b/>
                <w:snapToGrid w:val="0"/>
                <w:sz w:val="24"/>
                <w:szCs w:val="24"/>
              </w:rPr>
              <w:t>Vat</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1E7CCBC" w14:textId="77777777" w:rsidR="00642594" w:rsidRPr="00422983" w:rsidRDefault="00642594" w:rsidP="007E1B01">
            <w:pPr>
              <w:rPr>
                <w:rFonts w:ascii="Arial" w:hAnsi="Arial" w:cs="Arial"/>
                <w:b/>
                <w:snapToGrid w:val="0"/>
                <w:sz w:val="24"/>
                <w:szCs w:val="24"/>
              </w:rPr>
            </w:pPr>
            <w:r w:rsidRPr="00422983">
              <w:rPr>
                <w:rFonts w:ascii="Arial" w:eastAsia="Calibri" w:hAnsi="Arial" w:cs="Arial"/>
                <w:b/>
                <w:snapToGrid w:val="0"/>
                <w:sz w:val="24"/>
                <w:szCs w:val="24"/>
              </w:rPr>
              <w:t>Gross</w:t>
            </w:r>
          </w:p>
        </w:tc>
      </w:tr>
      <w:tr w:rsidR="00043544" w:rsidRPr="000A2700" w14:paraId="0848FC01"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47D6C397" w14:textId="77777777" w:rsidR="00642594" w:rsidRPr="00B21C28" w:rsidRDefault="0003165C" w:rsidP="007E1B01">
            <w:pPr>
              <w:rPr>
                <w:rFonts w:ascii="Arial" w:hAnsi="Arial" w:cs="Arial"/>
                <w:snapToGrid w:val="0"/>
                <w:sz w:val="24"/>
                <w:szCs w:val="24"/>
              </w:rPr>
            </w:pPr>
            <w:r>
              <w:rPr>
                <w:rFonts w:ascii="Arial" w:hAnsi="Arial" w:cs="Arial"/>
                <w:snapToGrid w:val="0"/>
                <w:sz w:val="24"/>
                <w:szCs w:val="24"/>
              </w:rPr>
              <w:t>S</w:t>
            </w:r>
            <w:r w:rsidR="00642594" w:rsidRPr="00B21C28">
              <w:rPr>
                <w:rFonts w:ascii="Arial" w:hAnsi="Arial" w:cs="Arial"/>
                <w:snapToGrid w:val="0"/>
                <w:sz w:val="24"/>
                <w:szCs w:val="24"/>
              </w:rPr>
              <w:t>taff</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1A488E" w14:textId="6A725ED8" w:rsidR="00642594" w:rsidRPr="00B21C28" w:rsidRDefault="00583501" w:rsidP="007E1B01">
            <w:pPr>
              <w:rPr>
                <w:rFonts w:ascii="Arial" w:hAnsi="Arial" w:cs="Arial"/>
                <w:snapToGrid w:val="0"/>
                <w:sz w:val="24"/>
                <w:szCs w:val="24"/>
              </w:rPr>
            </w:pPr>
            <w:r>
              <w:rPr>
                <w:rFonts w:ascii="Arial" w:hAnsi="Arial" w:cs="Arial"/>
                <w:snapToGrid w:val="0"/>
                <w:sz w:val="24"/>
                <w:szCs w:val="24"/>
              </w:rPr>
              <w:t>Salary/</w:t>
            </w:r>
            <w:r w:rsidR="00067A5B">
              <w:rPr>
                <w:rFonts w:ascii="Arial" w:hAnsi="Arial" w:cs="Arial"/>
                <w:snapToGrid w:val="0"/>
                <w:sz w:val="24"/>
                <w:szCs w:val="24"/>
              </w:rPr>
              <w:t>Wages</w:t>
            </w:r>
            <w:r w:rsidR="00253CF5">
              <w:rPr>
                <w:rFonts w:ascii="Arial" w:hAnsi="Arial" w:cs="Arial"/>
                <w:snapToGrid w:val="0"/>
                <w:sz w:val="24"/>
                <w:szCs w:val="24"/>
              </w:rPr>
              <w:t>/Mayoral allow</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5E3B1D" w14:textId="1F8F5740" w:rsidR="00642594" w:rsidRPr="00B21C28" w:rsidRDefault="00B57EC1" w:rsidP="009275C3">
            <w:pPr>
              <w:jc w:val="right"/>
              <w:rPr>
                <w:rFonts w:ascii="Arial" w:hAnsi="Arial" w:cs="Arial"/>
                <w:snapToGrid w:val="0"/>
                <w:sz w:val="24"/>
                <w:szCs w:val="24"/>
              </w:rPr>
            </w:pPr>
            <w:r>
              <w:rPr>
                <w:rFonts w:ascii="Arial" w:hAnsi="Arial" w:cs="Arial"/>
                <w:snapToGrid w:val="0"/>
                <w:sz w:val="24"/>
                <w:szCs w:val="24"/>
              </w:rPr>
              <w:t>9794.96</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60EA4F9" w14:textId="4DBE9684" w:rsidR="00642594" w:rsidRPr="00B21C28" w:rsidRDefault="00B57EC1" w:rsidP="007E1B01">
            <w:pPr>
              <w:jc w:val="right"/>
              <w:rPr>
                <w:rFonts w:ascii="Arial" w:hAnsi="Arial" w:cs="Arial"/>
                <w:snapToGrid w:val="0"/>
                <w:sz w:val="24"/>
                <w:szCs w:val="24"/>
              </w:rPr>
            </w:pPr>
            <w:r>
              <w:rPr>
                <w:rFonts w:ascii="Arial" w:hAnsi="Arial" w:cs="Arial"/>
                <w:snapToGrid w:val="0"/>
                <w:sz w:val="24"/>
                <w:szCs w:val="24"/>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ADBAB56" w14:textId="541116FB" w:rsidR="00642594" w:rsidRPr="00B21C28" w:rsidRDefault="00B57EC1" w:rsidP="009275C3">
            <w:pPr>
              <w:jc w:val="right"/>
              <w:rPr>
                <w:rFonts w:ascii="Arial" w:hAnsi="Arial" w:cs="Arial"/>
                <w:snapToGrid w:val="0"/>
                <w:sz w:val="24"/>
                <w:szCs w:val="24"/>
              </w:rPr>
            </w:pPr>
            <w:r>
              <w:rPr>
                <w:rFonts w:ascii="Arial" w:hAnsi="Arial" w:cs="Arial"/>
                <w:snapToGrid w:val="0"/>
                <w:sz w:val="24"/>
                <w:szCs w:val="24"/>
              </w:rPr>
              <w:t>9794.96</w:t>
            </w:r>
          </w:p>
        </w:tc>
      </w:tr>
      <w:tr w:rsidR="00043544" w:rsidRPr="000A2700" w14:paraId="59989B00"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72F86C48" w14:textId="77777777" w:rsidR="00A96A7B" w:rsidRDefault="00A96A7B" w:rsidP="009779F9">
            <w:pPr>
              <w:rPr>
                <w:rFonts w:ascii="Arial" w:hAnsi="Arial" w:cs="Arial"/>
                <w:snapToGrid w:val="0"/>
                <w:sz w:val="24"/>
                <w:szCs w:val="24"/>
              </w:rPr>
            </w:pPr>
            <w:r>
              <w:rPr>
                <w:rFonts w:ascii="Arial" w:hAnsi="Arial" w:cs="Arial"/>
                <w:snapToGrid w:val="0"/>
                <w:sz w:val="24"/>
                <w:szCs w:val="24"/>
              </w:rPr>
              <w:t>Opus</w:t>
            </w:r>
            <w:r w:rsidR="001D34AE">
              <w:rPr>
                <w:rFonts w:ascii="Arial" w:hAnsi="Arial" w:cs="Arial"/>
                <w:snapToGrid w:val="0"/>
                <w:sz w:val="24"/>
                <w:szCs w:val="24"/>
              </w:rPr>
              <w:t xml:space="preserve"> Energy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F5EEFA8" w14:textId="3879FCD0" w:rsidR="00A96A7B" w:rsidRPr="00B21C28" w:rsidRDefault="007A3CF5" w:rsidP="001D34AE">
            <w:pPr>
              <w:rPr>
                <w:rFonts w:ascii="Arial" w:hAnsi="Arial" w:cs="Arial"/>
                <w:snapToGrid w:val="0"/>
                <w:sz w:val="24"/>
                <w:szCs w:val="24"/>
              </w:rPr>
            </w:pPr>
            <w:r>
              <w:rPr>
                <w:rFonts w:ascii="Arial" w:hAnsi="Arial" w:cs="Arial"/>
                <w:snapToGrid w:val="0"/>
                <w:sz w:val="24"/>
                <w:szCs w:val="24"/>
              </w:rPr>
              <w:t xml:space="preserve">Gas supply </w:t>
            </w:r>
            <w:r w:rsidR="009E4BA9">
              <w:rPr>
                <w:rFonts w:ascii="Arial" w:hAnsi="Arial" w:cs="Arial"/>
                <w:snapToGrid w:val="0"/>
                <w:sz w:val="24"/>
                <w:szCs w:val="24"/>
              </w:rPr>
              <w:t>–</w:t>
            </w:r>
            <w:r w:rsidR="00CB35FA">
              <w:rPr>
                <w:rFonts w:ascii="Arial" w:hAnsi="Arial" w:cs="Arial"/>
                <w:snapToGrid w:val="0"/>
                <w:sz w:val="24"/>
                <w:szCs w:val="24"/>
              </w:rPr>
              <w:t xml:space="preserve"> FS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81CD048" w14:textId="597AD7A4" w:rsidR="00A96A7B" w:rsidRPr="00B21C28" w:rsidRDefault="00302BC1" w:rsidP="000D25DF">
            <w:pPr>
              <w:jc w:val="right"/>
              <w:rPr>
                <w:rFonts w:ascii="Arial" w:hAnsi="Arial" w:cs="Arial"/>
                <w:snapToGrid w:val="0"/>
                <w:sz w:val="24"/>
                <w:szCs w:val="24"/>
              </w:rPr>
            </w:pPr>
            <w:r>
              <w:rPr>
                <w:rFonts w:ascii="Arial" w:hAnsi="Arial" w:cs="Arial"/>
                <w:snapToGrid w:val="0"/>
                <w:sz w:val="24"/>
                <w:szCs w:val="24"/>
              </w:rPr>
              <w:t>68.30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446F223D" w14:textId="1DB7BAFC" w:rsidR="00A96A7B" w:rsidRPr="00B21C28" w:rsidRDefault="005C1D83" w:rsidP="000D25DF">
            <w:pPr>
              <w:jc w:val="right"/>
              <w:rPr>
                <w:rFonts w:ascii="Arial" w:hAnsi="Arial" w:cs="Arial"/>
                <w:snapToGrid w:val="0"/>
                <w:sz w:val="24"/>
                <w:szCs w:val="24"/>
              </w:rPr>
            </w:pPr>
            <w:r>
              <w:rPr>
                <w:rFonts w:ascii="Arial" w:hAnsi="Arial" w:cs="Arial"/>
                <w:snapToGrid w:val="0"/>
                <w:sz w:val="24"/>
                <w:szCs w:val="24"/>
              </w:rPr>
              <w:t>3.42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814DF5" w14:textId="111634D7" w:rsidR="00A96A7B" w:rsidRPr="00B21C28" w:rsidRDefault="0037756D" w:rsidP="008D761B">
            <w:pPr>
              <w:jc w:val="right"/>
              <w:rPr>
                <w:rFonts w:ascii="Arial" w:hAnsi="Arial" w:cs="Arial"/>
                <w:snapToGrid w:val="0"/>
                <w:sz w:val="24"/>
                <w:szCs w:val="24"/>
              </w:rPr>
            </w:pPr>
            <w:r>
              <w:rPr>
                <w:rFonts w:ascii="Arial" w:hAnsi="Arial" w:cs="Arial"/>
                <w:snapToGrid w:val="0"/>
                <w:sz w:val="24"/>
                <w:szCs w:val="24"/>
              </w:rPr>
              <w:t>71.72</w:t>
            </w:r>
          </w:p>
        </w:tc>
      </w:tr>
      <w:tr w:rsidR="00043544" w:rsidRPr="000A2700" w14:paraId="343A8DDF"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4E7F3786" w14:textId="77777777" w:rsidR="00085977" w:rsidRPr="00B21C28" w:rsidRDefault="00D601C2" w:rsidP="00D601C2">
            <w:pPr>
              <w:rPr>
                <w:rFonts w:ascii="Arial" w:hAnsi="Arial" w:cs="Arial"/>
                <w:snapToGrid w:val="0"/>
                <w:sz w:val="24"/>
                <w:szCs w:val="24"/>
              </w:rPr>
            </w:pPr>
            <w:r>
              <w:rPr>
                <w:rFonts w:ascii="Arial" w:hAnsi="Arial" w:cs="Arial"/>
                <w:snapToGrid w:val="0"/>
                <w:sz w:val="24"/>
                <w:szCs w:val="24"/>
              </w:rPr>
              <w:t>Opus</w:t>
            </w:r>
            <w:r w:rsidR="007A3CF5">
              <w:rPr>
                <w:rFonts w:ascii="Arial" w:hAnsi="Arial" w:cs="Arial"/>
                <w:snapToGrid w:val="0"/>
                <w:sz w:val="24"/>
                <w:szCs w:val="24"/>
              </w:rPr>
              <w:t xml:space="preserve"> Energy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81F86F" w14:textId="79DF6B12" w:rsidR="00085977" w:rsidRPr="00B21C28" w:rsidRDefault="00CB35FA" w:rsidP="00D601C2">
            <w:pPr>
              <w:rPr>
                <w:rFonts w:ascii="Arial" w:hAnsi="Arial" w:cs="Arial"/>
                <w:snapToGrid w:val="0"/>
                <w:sz w:val="24"/>
                <w:szCs w:val="24"/>
              </w:rPr>
            </w:pPr>
            <w:r>
              <w:rPr>
                <w:rFonts w:ascii="Arial" w:hAnsi="Arial" w:cs="Arial"/>
                <w:snapToGrid w:val="0"/>
                <w:sz w:val="24"/>
                <w:szCs w:val="24"/>
              </w:rPr>
              <w:t xml:space="preserve">Gas supply </w:t>
            </w:r>
            <w:r w:rsidR="009E4BA9">
              <w:rPr>
                <w:rFonts w:ascii="Arial" w:hAnsi="Arial" w:cs="Arial"/>
                <w:snapToGrid w:val="0"/>
                <w:sz w:val="24"/>
                <w:szCs w:val="24"/>
              </w:rPr>
              <w:t>–</w:t>
            </w:r>
            <w:r>
              <w:rPr>
                <w:rFonts w:ascii="Arial" w:hAnsi="Arial" w:cs="Arial"/>
                <w:snapToGrid w:val="0"/>
                <w:sz w:val="24"/>
                <w:szCs w:val="24"/>
              </w:rPr>
              <w:t xml:space="preserve"> TH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2246B40" w14:textId="286CCE27" w:rsidR="00085977" w:rsidRPr="00B21C28" w:rsidRDefault="00E151AC" w:rsidP="00A96A7B">
            <w:pPr>
              <w:jc w:val="right"/>
              <w:rPr>
                <w:rFonts w:ascii="Arial" w:hAnsi="Arial" w:cs="Arial"/>
                <w:snapToGrid w:val="0"/>
                <w:sz w:val="24"/>
                <w:szCs w:val="24"/>
              </w:rPr>
            </w:pPr>
            <w:r>
              <w:rPr>
                <w:rFonts w:ascii="Arial" w:hAnsi="Arial" w:cs="Arial"/>
                <w:snapToGrid w:val="0"/>
                <w:sz w:val="24"/>
                <w:szCs w:val="24"/>
              </w:rPr>
              <w:t>282.45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A33678A" w14:textId="6A7306DF" w:rsidR="00085977" w:rsidRPr="00B21C28" w:rsidRDefault="0009539D" w:rsidP="00A96A7B">
            <w:pPr>
              <w:jc w:val="right"/>
              <w:rPr>
                <w:rFonts w:ascii="Arial" w:hAnsi="Arial" w:cs="Arial"/>
                <w:snapToGrid w:val="0"/>
                <w:sz w:val="24"/>
                <w:szCs w:val="24"/>
              </w:rPr>
            </w:pPr>
            <w:r>
              <w:rPr>
                <w:rFonts w:ascii="Arial" w:hAnsi="Arial" w:cs="Arial"/>
                <w:snapToGrid w:val="0"/>
                <w:sz w:val="24"/>
                <w:szCs w:val="24"/>
              </w:rPr>
              <w:t>48.22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181717" w14:textId="53EA7F97" w:rsidR="00085977" w:rsidRPr="00B21C28" w:rsidRDefault="00B73FA7" w:rsidP="00043544">
            <w:pPr>
              <w:jc w:val="right"/>
              <w:rPr>
                <w:rFonts w:ascii="Arial" w:hAnsi="Arial" w:cs="Arial"/>
                <w:snapToGrid w:val="0"/>
                <w:sz w:val="24"/>
                <w:szCs w:val="24"/>
              </w:rPr>
            </w:pPr>
            <w:r>
              <w:rPr>
                <w:rFonts w:ascii="Arial" w:hAnsi="Arial" w:cs="Arial"/>
                <w:snapToGrid w:val="0"/>
                <w:sz w:val="24"/>
                <w:szCs w:val="24"/>
              </w:rPr>
              <w:t>330.</w:t>
            </w:r>
            <w:r w:rsidR="0072308C">
              <w:rPr>
                <w:rFonts w:ascii="Arial" w:hAnsi="Arial" w:cs="Arial"/>
                <w:snapToGrid w:val="0"/>
                <w:sz w:val="24"/>
                <w:szCs w:val="24"/>
              </w:rPr>
              <w:t>67</w:t>
            </w:r>
          </w:p>
        </w:tc>
      </w:tr>
      <w:tr w:rsidR="00043544" w:rsidRPr="000A2700" w14:paraId="0283B531"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2AEC6C64" w14:textId="77777777" w:rsidR="00642594" w:rsidRPr="00B21C28" w:rsidRDefault="00642594" w:rsidP="007E1B01">
            <w:pPr>
              <w:rPr>
                <w:rFonts w:ascii="Arial" w:hAnsi="Arial" w:cs="Arial"/>
                <w:snapToGrid w:val="0"/>
                <w:sz w:val="24"/>
                <w:szCs w:val="24"/>
              </w:rPr>
            </w:pPr>
            <w:r w:rsidRPr="00B21C28">
              <w:rPr>
                <w:rFonts w:ascii="Arial" w:hAnsi="Arial" w:cs="Arial"/>
                <w:snapToGrid w:val="0"/>
                <w:sz w:val="24"/>
                <w:szCs w:val="24"/>
              </w:rPr>
              <w:t>XLN</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B070368" w14:textId="33EF4E70" w:rsidR="00642594" w:rsidRPr="00B21C28" w:rsidRDefault="004060C9" w:rsidP="00067A5B">
            <w:pPr>
              <w:rPr>
                <w:rFonts w:ascii="Arial" w:hAnsi="Arial" w:cs="Arial"/>
                <w:snapToGrid w:val="0"/>
                <w:sz w:val="24"/>
                <w:szCs w:val="24"/>
              </w:rPr>
            </w:pPr>
            <w:r>
              <w:rPr>
                <w:rFonts w:ascii="Arial" w:hAnsi="Arial" w:cs="Arial"/>
                <w:snapToGrid w:val="0"/>
                <w:sz w:val="24"/>
                <w:szCs w:val="24"/>
              </w:rPr>
              <w:t xml:space="preserve">3 x line rental </w:t>
            </w:r>
            <w:r w:rsidR="00067A5B">
              <w:rPr>
                <w:rFonts w:ascii="Arial" w:hAnsi="Arial" w:cs="Arial"/>
                <w:snapToGrid w:val="0"/>
                <w:sz w:val="24"/>
                <w:szCs w:val="24"/>
              </w:rPr>
              <w:t>+</w:t>
            </w:r>
            <w:r>
              <w:rPr>
                <w:rFonts w:ascii="Arial" w:hAnsi="Arial" w:cs="Arial"/>
                <w:snapToGrid w:val="0"/>
                <w:sz w:val="24"/>
                <w:szCs w:val="24"/>
              </w:rPr>
              <w:t xml:space="preserve"> calls</w:t>
            </w:r>
            <w:r w:rsidR="00253CF5">
              <w:rPr>
                <w:rFonts w:ascii="Arial" w:hAnsi="Arial" w:cs="Arial"/>
                <w:snapToGrid w:val="0"/>
                <w:sz w:val="24"/>
                <w:szCs w:val="24"/>
              </w:rPr>
              <w:t>/broadband</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71A86C5" w14:textId="245E5401" w:rsidR="00642594" w:rsidRPr="00B21C28" w:rsidRDefault="00F92BCD" w:rsidP="000D25DF">
            <w:pPr>
              <w:jc w:val="right"/>
              <w:rPr>
                <w:rFonts w:ascii="Arial" w:hAnsi="Arial" w:cs="Arial"/>
                <w:snapToGrid w:val="0"/>
                <w:sz w:val="24"/>
                <w:szCs w:val="24"/>
              </w:rPr>
            </w:pPr>
            <w:r>
              <w:rPr>
                <w:rFonts w:ascii="Arial" w:hAnsi="Arial" w:cs="Arial"/>
                <w:snapToGrid w:val="0"/>
                <w:sz w:val="24"/>
                <w:szCs w:val="24"/>
              </w:rPr>
              <w:t>430.02</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7FB1132C" w14:textId="413DCF69" w:rsidR="00642594" w:rsidRPr="00B21C28" w:rsidRDefault="000148E3" w:rsidP="000D25DF">
            <w:pPr>
              <w:jc w:val="right"/>
              <w:rPr>
                <w:rFonts w:ascii="Arial" w:hAnsi="Arial" w:cs="Arial"/>
                <w:snapToGrid w:val="0"/>
                <w:sz w:val="24"/>
                <w:szCs w:val="24"/>
              </w:rPr>
            </w:pPr>
            <w:r>
              <w:rPr>
                <w:rFonts w:ascii="Arial" w:hAnsi="Arial" w:cs="Arial"/>
                <w:snapToGrid w:val="0"/>
                <w:sz w:val="24"/>
                <w:szCs w:val="24"/>
              </w:rPr>
              <w:t>86.01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739767F" w14:textId="68FBB110" w:rsidR="00642594" w:rsidRPr="00B21C28" w:rsidRDefault="000148E3" w:rsidP="000D25DF">
            <w:pPr>
              <w:jc w:val="right"/>
              <w:rPr>
                <w:rFonts w:ascii="Arial" w:hAnsi="Arial" w:cs="Arial"/>
                <w:snapToGrid w:val="0"/>
                <w:sz w:val="24"/>
                <w:szCs w:val="24"/>
              </w:rPr>
            </w:pPr>
            <w:r>
              <w:rPr>
                <w:rFonts w:ascii="Arial" w:hAnsi="Arial" w:cs="Arial"/>
                <w:snapToGrid w:val="0"/>
                <w:sz w:val="24"/>
                <w:szCs w:val="24"/>
              </w:rPr>
              <w:t>516.03</w:t>
            </w:r>
          </w:p>
        </w:tc>
      </w:tr>
      <w:tr w:rsidR="00043544" w:rsidRPr="00422983" w14:paraId="77CB7731"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14F12CE0" w14:textId="77777777" w:rsidR="00100457" w:rsidRDefault="00100457" w:rsidP="00100457">
            <w:pPr>
              <w:rPr>
                <w:rFonts w:ascii="Arial" w:hAnsi="Arial" w:cs="Arial"/>
                <w:snapToGrid w:val="0"/>
                <w:sz w:val="24"/>
                <w:szCs w:val="24"/>
              </w:rPr>
            </w:pPr>
            <w:r>
              <w:rPr>
                <w:rFonts w:ascii="Arial" w:hAnsi="Arial" w:cs="Arial"/>
                <w:snapToGrid w:val="0"/>
                <w:sz w:val="24"/>
                <w:szCs w:val="24"/>
              </w:rPr>
              <w:t>Haven Power</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5342BA" w14:textId="21872534" w:rsidR="00100457" w:rsidRDefault="00100457" w:rsidP="00100457">
            <w:pPr>
              <w:rPr>
                <w:rFonts w:ascii="Arial" w:hAnsi="Arial" w:cs="Arial"/>
                <w:snapToGrid w:val="0"/>
                <w:sz w:val="24"/>
                <w:szCs w:val="24"/>
              </w:rPr>
            </w:pPr>
            <w:r>
              <w:rPr>
                <w:rFonts w:ascii="Arial" w:hAnsi="Arial" w:cs="Arial"/>
                <w:snapToGrid w:val="0"/>
                <w:sz w:val="24"/>
                <w:szCs w:val="24"/>
              </w:rPr>
              <w:t xml:space="preserve">Electricity supply </w:t>
            </w:r>
            <w:r w:rsidR="009E4BA9">
              <w:rPr>
                <w:rFonts w:ascii="Arial" w:hAnsi="Arial" w:cs="Arial"/>
                <w:snapToGrid w:val="0"/>
                <w:sz w:val="24"/>
                <w:szCs w:val="24"/>
              </w:rPr>
              <w:t>–</w:t>
            </w:r>
            <w:r>
              <w:rPr>
                <w:rFonts w:ascii="Arial" w:hAnsi="Arial" w:cs="Arial"/>
                <w:snapToGrid w:val="0"/>
                <w:sz w:val="24"/>
                <w:szCs w:val="24"/>
              </w:rPr>
              <w:t xml:space="preserve"> TH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3399A3" w14:textId="20B6020D" w:rsidR="00100457" w:rsidRDefault="008515AD" w:rsidP="00100457">
            <w:pPr>
              <w:jc w:val="right"/>
              <w:rPr>
                <w:rFonts w:ascii="Arial" w:hAnsi="Arial" w:cs="Arial"/>
                <w:snapToGrid w:val="0"/>
                <w:sz w:val="24"/>
                <w:szCs w:val="24"/>
              </w:rPr>
            </w:pPr>
            <w:r>
              <w:rPr>
                <w:rFonts w:ascii="Arial" w:hAnsi="Arial" w:cs="Arial"/>
                <w:snapToGrid w:val="0"/>
                <w:sz w:val="24"/>
                <w:szCs w:val="24"/>
              </w:rPr>
              <w:t>763.67</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5299C14E" w14:textId="0CA32EF5" w:rsidR="00100457" w:rsidRDefault="00A2477B" w:rsidP="00100457">
            <w:pPr>
              <w:jc w:val="right"/>
              <w:rPr>
                <w:rFonts w:ascii="Arial" w:hAnsi="Arial" w:cs="Arial"/>
                <w:snapToGrid w:val="0"/>
                <w:sz w:val="24"/>
                <w:szCs w:val="24"/>
              </w:rPr>
            </w:pPr>
            <w:r>
              <w:rPr>
                <w:rFonts w:ascii="Arial" w:hAnsi="Arial" w:cs="Arial"/>
                <w:snapToGrid w:val="0"/>
                <w:sz w:val="24"/>
                <w:szCs w:val="24"/>
              </w:rPr>
              <w:t>152.72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F99BBED" w14:textId="07EEA970" w:rsidR="00100457" w:rsidRDefault="00A2477B" w:rsidP="00100457">
            <w:pPr>
              <w:jc w:val="right"/>
              <w:rPr>
                <w:rFonts w:ascii="Arial" w:hAnsi="Arial" w:cs="Arial"/>
                <w:snapToGrid w:val="0"/>
                <w:sz w:val="24"/>
                <w:szCs w:val="24"/>
              </w:rPr>
            </w:pPr>
            <w:r>
              <w:rPr>
                <w:rFonts w:ascii="Arial" w:hAnsi="Arial" w:cs="Arial"/>
                <w:snapToGrid w:val="0"/>
                <w:sz w:val="24"/>
                <w:szCs w:val="24"/>
              </w:rPr>
              <w:t>916.39</w:t>
            </w:r>
          </w:p>
        </w:tc>
      </w:tr>
      <w:tr w:rsidR="00043544" w:rsidRPr="00422983" w14:paraId="112C4778"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06F88550" w14:textId="56ADA63F" w:rsidR="00475130" w:rsidRDefault="009E4BA9" w:rsidP="00475130">
            <w:pPr>
              <w:rPr>
                <w:rFonts w:ascii="Arial" w:hAnsi="Arial" w:cs="Arial"/>
                <w:snapToGrid w:val="0"/>
                <w:sz w:val="24"/>
                <w:szCs w:val="24"/>
              </w:rPr>
            </w:pPr>
            <w:r>
              <w:rPr>
                <w:rFonts w:ascii="Arial" w:hAnsi="Arial" w:cs="Arial"/>
                <w:snapToGrid w:val="0"/>
                <w:sz w:val="24"/>
                <w:szCs w:val="24"/>
              </w:rPr>
              <w:t>Waterplus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71F0810" w14:textId="68B78C97" w:rsidR="00475130" w:rsidRDefault="009E4BA9" w:rsidP="00475130">
            <w:pPr>
              <w:rPr>
                <w:rFonts w:ascii="Arial" w:hAnsi="Arial" w:cs="Arial"/>
                <w:snapToGrid w:val="0"/>
                <w:sz w:val="24"/>
                <w:szCs w:val="24"/>
              </w:rPr>
            </w:pPr>
            <w:r>
              <w:rPr>
                <w:rFonts w:ascii="Arial" w:hAnsi="Arial" w:cs="Arial"/>
                <w:snapToGrid w:val="0"/>
                <w:sz w:val="24"/>
                <w:szCs w:val="24"/>
              </w:rPr>
              <w:t xml:space="preserve">Water supply – </w:t>
            </w:r>
            <w:r w:rsidR="00EE0DB8">
              <w:rPr>
                <w:rFonts w:ascii="Arial" w:hAnsi="Arial" w:cs="Arial"/>
                <w:snapToGrid w:val="0"/>
                <w:sz w:val="24"/>
                <w:szCs w:val="24"/>
              </w:rPr>
              <w:t>W</w:t>
            </w:r>
            <w:r w:rsidR="00041FF4">
              <w:rPr>
                <w:rFonts w:ascii="Arial" w:hAnsi="Arial" w:cs="Arial"/>
                <w:snapToGrid w:val="0"/>
                <w:sz w:val="24"/>
                <w:szCs w:val="24"/>
              </w:rPr>
              <w:t>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C84F18E" w14:textId="74D2548E" w:rsidR="00475130" w:rsidRDefault="00EE0DB8" w:rsidP="00475130">
            <w:pPr>
              <w:jc w:val="right"/>
              <w:rPr>
                <w:rFonts w:ascii="Arial" w:hAnsi="Arial" w:cs="Arial"/>
                <w:snapToGrid w:val="0"/>
                <w:sz w:val="24"/>
                <w:szCs w:val="24"/>
              </w:rPr>
            </w:pPr>
            <w:r>
              <w:rPr>
                <w:rFonts w:ascii="Arial" w:hAnsi="Arial" w:cs="Arial"/>
                <w:snapToGrid w:val="0"/>
                <w:sz w:val="24"/>
                <w:szCs w:val="24"/>
              </w:rPr>
              <w:t>89.92</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333A0B7" w14:textId="00718D1E" w:rsidR="00475130" w:rsidRDefault="00EE0DB8" w:rsidP="00475130">
            <w:pPr>
              <w:jc w:val="right"/>
              <w:rPr>
                <w:rFonts w:ascii="Arial" w:hAnsi="Arial" w:cs="Arial"/>
                <w:snapToGrid w:val="0"/>
                <w:sz w:val="24"/>
                <w:szCs w:val="24"/>
              </w:rPr>
            </w:pPr>
            <w:r>
              <w:rPr>
                <w:rFonts w:ascii="Arial" w:hAnsi="Arial" w:cs="Arial"/>
                <w:snapToGrid w:val="0"/>
                <w:sz w:val="24"/>
                <w:szCs w:val="24"/>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A954F1" w14:textId="15CC1393" w:rsidR="00475130" w:rsidRDefault="00EE0DB8" w:rsidP="00475130">
            <w:pPr>
              <w:jc w:val="right"/>
              <w:rPr>
                <w:rFonts w:ascii="Arial" w:hAnsi="Arial" w:cs="Arial"/>
                <w:snapToGrid w:val="0"/>
                <w:sz w:val="24"/>
                <w:szCs w:val="24"/>
              </w:rPr>
            </w:pPr>
            <w:r>
              <w:rPr>
                <w:rFonts w:ascii="Arial" w:hAnsi="Arial" w:cs="Arial"/>
                <w:snapToGrid w:val="0"/>
                <w:sz w:val="24"/>
                <w:szCs w:val="24"/>
              </w:rPr>
              <w:t>89.92</w:t>
            </w:r>
          </w:p>
        </w:tc>
      </w:tr>
      <w:tr w:rsidR="00253CF5" w:rsidRPr="00422983" w14:paraId="4D7C2DEC"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19E417BC" w14:textId="3BECE191" w:rsidR="00253CF5" w:rsidRDefault="00253CF5" w:rsidP="00475130">
            <w:pPr>
              <w:rPr>
                <w:rFonts w:ascii="Arial" w:hAnsi="Arial" w:cs="Arial"/>
                <w:snapToGrid w:val="0"/>
                <w:sz w:val="24"/>
                <w:szCs w:val="24"/>
              </w:rPr>
            </w:pPr>
            <w:r>
              <w:rPr>
                <w:rFonts w:ascii="Arial" w:hAnsi="Arial" w:cs="Arial"/>
                <w:snapToGrid w:val="0"/>
                <w:sz w:val="24"/>
                <w:szCs w:val="24"/>
              </w:rPr>
              <w:t>AVBC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E6F47E2" w14:textId="42AB59AB" w:rsidR="00253CF5" w:rsidRDefault="00253CF5" w:rsidP="00475130">
            <w:pPr>
              <w:rPr>
                <w:rFonts w:ascii="Arial" w:hAnsi="Arial" w:cs="Arial"/>
                <w:snapToGrid w:val="0"/>
                <w:sz w:val="24"/>
                <w:szCs w:val="24"/>
              </w:rPr>
            </w:pPr>
            <w:r>
              <w:rPr>
                <w:rFonts w:ascii="Arial" w:hAnsi="Arial" w:cs="Arial"/>
                <w:snapToGrid w:val="0"/>
                <w:sz w:val="24"/>
                <w:szCs w:val="24"/>
              </w:rPr>
              <w:t>Rates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E2598F8" w14:textId="546EF921" w:rsidR="00253CF5" w:rsidRDefault="00032132" w:rsidP="00475130">
            <w:pPr>
              <w:jc w:val="right"/>
              <w:rPr>
                <w:rFonts w:ascii="Arial" w:hAnsi="Arial" w:cs="Arial"/>
                <w:snapToGrid w:val="0"/>
                <w:sz w:val="24"/>
                <w:szCs w:val="24"/>
              </w:rPr>
            </w:pPr>
            <w:r>
              <w:rPr>
                <w:rFonts w:ascii="Arial" w:hAnsi="Arial" w:cs="Arial"/>
                <w:snapToGrid w:val="0"/>
                <w:sz w:val="24"/>
                <w:szCs w:val="24"/>
              </w:rPr>
              <w:t>2436.00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336A4334" w14:textId="4F9FB8F4" w:rsidR="00253CF5" w:rsidRDefault="00032132" w:rsidP="00475130">
            <w:pPr>
              <w:jc w:val="right"/>
              <w:rPr>
                <w:rFonts w:ascii="Arial" w:hAnsi="Arial" w:cs="Arial"/>
                <w:snapToGrid w:val="0"/>
                <w:sz w:val="24"/>
                <w:szCs w:val="24"/>
              </w:rPr>
            </w:pPr>
            <w:r>
              <w:rPr>
                <w:rFonts w:ascii="Arial" w:hAnsi="Arial" w:cs="Arial"/>
                <w:snapToGrid w:val="0"/>
                <w:sz w:val="24"/>
                <w:szCs w:val="24"/>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EA0E4F4" w14:textId="3AC2BD84" w:rsidR="00253CF5" w:rsidRDefault="00032132" w:rsidP="00475130">
            <w:pPr>
              <w:jc w:val="right"/>
              <w:rPr>
                <w:rFonts w:ascii="Arial" w:hAnsi="Arial" w:cs="Arial"/>
                <w:snapToGrid w:val="0"/>
                <w:sz w:val="24"/>
                <w:szCs w:val="24"/>
              </w:rPr>
            </w:pPr>
            <w:r>
              <w:rPr>
                <w:rFonts w:ascii="Arial" w:hAnsi="Arial" w:cs="Arial"/>
                <w:snapToGrid w:val="0"/>
                <w:sz w:val="24"/>
                <w:szCs w:val="24"/>
              </w:rPr>
              <w:t>2436.00</w:t>
            </w:r>
          </w:p>
        </w:tc>
      </w:tr>
      <w:tr w:rsidR="00407FF4" w:rsidRPr="00422983" w14:paraId="164E02E4"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4B22E6B6" w14:textId="092B5947" w:rsidR="00407FF4" w:rsidRDefault="00407FF4" w:rsidP="00407FF4">
            <w:pPr>
              <w:rPr>
                <w:rFonts w:ascii="Arial" w:hAnsi="Arial" w:cs="Arial"/>
                <w:snapToGrid w:val="0"/>
                <w:sz w:val="24"/>
                <w:szCs w:val="24"/>
              </w:rPr>
            </w:pPr>
            <w:proofErr w:type="spellStart"/>
            <w:r>
              <w:rPr>
                <w:rFonts w:ascii="Arial" w:hAnsi="Arial" w:cs="Arial"/>
                <w:snapToGrid w:val="0"/>
                <w:sz w:val="24"/>
                <w:szCs w:val="24"/>
              </w:rPr>
              <w:t>Waterplus</w:t>
            </w:r>
            <w:proofErr w:type="spellEnd"/>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4F9A8B7" w14:textId="7D86A651" w:rsidR="00407FF4" w:rsidRDefault="00407FF4" w:rsidP="00407FF4">
            <w:pPr>
              <w:rPr>
                <w:rFonts w:ascii="Arial" w:hAnsi="Arial" w:cs="Arial"/>
                <w:snapToGrid w:val="0"/>
                <w:sz w:val="24"/>
                <w:szCs w:val="24"/>
              </w:rPr>
            </w:pPr>
            <w:r>
              <w:rPr>
                <w:rFonts w:ascii="Arial" w:hAnsi="Arial" w:cs="Arial"/>
                <w:snapToGrid w:val="0"/>
                <w:sz w:val="24"/>
                <w:szCs w:val="24"/>
              </w:rPr>
              <w:t>Water supply – TH</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CA2ABA" w14:textId="248C30C1" w:rsidR="00407FF4" w:rsidRDefault="00407FF4" w:rsidP="00407FF4">
            <w:pPr>
              <w:jc w:val="right"/>
              <w:rPr>
                <w:rFonts w:ascii="Arial" w:hAnsi="Arial" w:cs="Arial"/>
                <w:snapToGrid w:val="0"/>
                <w:sz w:val="24"/>
                <w:szCs w:val="24"/>
              </w:rPr>
            </w:pPr>
            <w:r>
              <w:rPr>
                <w:rFonts w:ascii="Arial" w:hAnsi="Arial" w:cs="Arial"/>
                <w:snapToGrid w:val="0"/>
                <w:sz w:val="24"/>
                <w:szCs w:val="24"/>
              </w:rPr>
              <w:t>95.65</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0ED60EE5" w14:textId="44BBD3D1" w:rsidR="00407FF4" w:rsidRDefault="00351E03" w:rsidP="00407FF4">
            <w:pPr>
              <w:jc w:val="right"/>
              <w:rPr>
                <w:rFonts w:ascii="Arial" w:hAnsi="Arial" w:cs="Arial"/>
                <w:snapToGrid w:val="0"/>
                <w:sz w:val="24"/>
                <w:szCs w:val="24"/>
              </w:rPr>
            </w:pPr>
            <w:r>
              <w:rPr>
                <w:rFonts w:ascii="Arial" w:hAnsi="Arial" w:cs="Arial"/>
                <w:snapToGrid w:val="0"/>
                <w:sz w:val="24"/>
                <w:szCs w:val="24"/>
              </w:rPr>
              <w:t>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5061B31" w14:textId="1019F89C" w:rsidR="00407FF4" w:rsidRDefault="00351E03" w:rsidP="00407FF4">
            <w:pPr>
              <w:jc w:val="right"/>
              <w:rPr>
                <w:rFonts w:ascii="Arial" w:hAnsi="Arial" w:cs="Arial"/>
                <w:snapToGrid w:val="0"/>
                <w:sz w:val="24"/>
                <w:szCs w:val="24"/>
              </w:rPr>
            </w:pPr>
            <w:r>
              <w:rPr>
                <w:rFonts w:ascii="Arial" w:hAnsi="Arial" w:cs="Arial"/>
                <w:snapToGrid w:val="0"/>
                <w:sz w:val="24"/>
                <w:szCs w:val="24"/>
              </w:rPr>
              <w:t>95.65</w:t>
            </w:r>
          </w:p>
        </w:tc>
      </w:tr>
      <w:tr w:rsidR="00351E03" w:rsidRPr="00422983" w14:paraId="523EBA77"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1B29B32D" w14:textId="22A58090" w:rsidR="00351E03" w:rsidRDefault="00351E03" w:rsidP="00407FF4">
            <w:pPr>
              <w:rPr>
                <w:rFonts w:ascii="Arial" w:hAnsi="Arial" w:cs="Arial"/>
                <w:snapToGrid w:val="0"/>
                <w:sz w:val="24"/>
                <w:szCs w:val="24"/>
              </w:rPr>
            </w:pPr>
            <w:r>
              <w:rPr>
                <w:rFonts w:ascii="Arial" w:hAnsi="Arial" w:cs="Arial"/>
                <w:snapToGrid w:val="0"/>
                <w:sz w:val="24"/>
                <w:szCs w:val="24"/>
              </w:rPr>
              <w:t>SWALEC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9CB887C" w14:textId="514E70B9" w:rsidR="00351E03" w:rsidRDefault="00351E03" w:rsidP="00407FF4">
            <w:pPr>
              <w:rPr>
                <w:rFonts w:ascii="Arial" w:hAnsi="Arial" w:cs="Arial"/>
                <w:snapToGrid w:val="0"/>
                <w:sz w:val="24"/>
                <w:szCs w:val="24"/>
              </w:rPr>
            </w:pPr>
            <w:r>
              <w:rPr>
                <w:rFonts w:ascii="Arial" w:hAnsi="Arial" w:cs="Arial"/>
                <w:snapToGrid w:val="0"/>
                <w:sz w:val="24"/>
                <w:szCs w:val="24"/>
              </w:rPr>
              <w:t xml:space="preserve">Electricity supply </w:t>
            </w:r>
            <w:r w:rsidR="00A0223E">
              <w:rPr>
                <w:rFonts w:ascii="Arial" w:hAnsi="Arial" w:cs="Arial"/>
                <w:snapToGrid w:val="0"/>
                <w:sz w:val="24"/>
                <w:szCs w:val="24"/>
              </w:rPr>
              <w:t>–</w:t>
            </w:r>
            <w:r>
              <w:rPr>
                <w:rFonts w:ascii="Arial" w:hAnsi="Arial" w:cs="Arial"/>
                <w:snapToGrid w:val="0"/>
                <w:sz w:val="24"/>
                <w:szCs w:val="24"/>
              </w:rPr>
              <w:t xml:space="preserve"> </w:t>
            </w:r>
            <w:r w:rsidR="00036F24">
              <w:rPr>
                <w:rFonts w:ascii="Arial" w:hAnsi="Arial" w:cs="Arial"/>
                <w:snapToGrid w:val="0"/>
                <w:sz w:val="24"/>
                <w:szCs w:val="24"/>
              </w:rPr>
              <w:t>FS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3FCD4D" w14:textId="1E3D0813" w:rsidR="00351E03" w:rsidRDefault="00036F24" w:rsidP="00407FF4">
            <w:pPr>
              <w:jc w:val="right"/>
              <w:rPr>
                <w:rFonts w:ascii="Arial" w:hAnsi="Arial" w:cs="Arial"/>
                <w:snapToGrid w:val="0"/>
                <w:sz w:val="24"/>
                <w:szCs w:val="24"/>
              </w:rPr>
            </w:pPr>
            <w:r>
              <w:rPr>
                <w:rFonts w:ascii="Arial" w:hAnsi="Arial" w:cs="Arial"/>
                <w:snapToGrid w:val="0"/>
                <w:sz w:val="24"/>
                <w:szCs w:val="24"/>
              </w:rPr>
              <w:t>174.21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B3A4B1" w14:textId="696EE02B" w:rsidR="00351E03" w:rsidRDefault="00036F24" w:rsidP="00407FF4">
            <w:pPr>
              <w:jc w:val="right"/>
              <w:rPr>
                <w:rFonts w:ascii="Arial" w:hAnsi="Arial" w:cs="Arial"/>
                <w:snapToGrid w:val="0"/>
                <w:sz w:val="24"/>
                <w:szCs w:val="24"/>
              </w:rPr>
            </w:pPr>
            <w:r>
              <w:rPr>
                <w:rFonts w:ascii="Arial" w:hAnsi="Arial" w:cs="Arial"/>
                <w:snapToGrid w:val="0"/>
                <w:sz w:val="24"/>
                <w:szCs w:val="24"/>
              </w:rPr>
              <w:t>8.71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8C1EA1A" w14:textId="00BE3E74" w:rsidR="00351E03" w:rsidRDefault="00036F24" w:rsidP="00407FF4">
            <w:pPr>
              <w:jc w:val="right"/>
              <w:rPr>
                <w:rFonts w:ascii="Arial" w:hAnsi="Arial" w:cs="Arial"/>
                <w:snapToGrid w:val="0"/>
                <w:sz w:val="24"/>
                <w:szCs w:val="24"/>
              </w:rPr>
            </w:pPr>
            <w:r>
              <w:rPr>
                <w:rFonts w:ascii="Arial" w:hAnsi="Arial" w:cs="Arial"/>
                <w:snapToGrid w:val="0"/>
                <w:sz w:val="24"/>
                <w:szCs w:val="24"/>
              </w:rPr>
              <w:t>182.92</w:t>
            </w:r>
          </w:p>
        </w:tc>
      </w:tr>
      <w:tr w:rsidR="00351E03" w:rsidRPr="00422983" w14:paraId="16D2D5E7"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078BEA53" w14:textId="52D0C763" w:rsidR="00351E03" w:rsidRDefault="00036F24" w:rsidP="00407FF4">
            <w:pPr>
              <w:rPr>
                <w:rFonts w:ascii="Arial" w:hAnsi="Arial" w:cs="Arial"/>
                <w:snapToGrid w:val="0"/>
                <w:sz w:val="24"/>
                <w:szCs w:val="24"/>
              </w:rPr>
            </w:pPr>
            <w:r>
              <w:rPr>
                <w:rFonts w:ascii="Arial" w:hAnsi="Arial" w:cs="Arial"/>
                <w:snapToGrid w:val="0"/>
                <w:sz w:val="24"/>
                <w:szCs w:val="24"/>
              </w:rPr>
              <w:t>SWALEC</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DA91765" w14:textId="29BF9669" w:rsidR="00351E03" w:rsidRDefault="00036F24" w:rsidP="00407FF4">
            <w:pPr>
              <w:rPr>
                <w:rFonts w:ascii="Arial" w:hAnsi="Arial" w:cs="Arial"/>
                <w:snapToGrid w:val="0"/>
                <w:sz w:val="24"/>
                <w:szCs w:val="24"/>
              </w:rPr>
            </w:pPr>
            <w:r>
              <w:rPr>
                <w:rFonts w:ascii="Arial" w:hAnsi="Arial" w:cs="Arial"/>
                <w:snapToGrid w:val="0"/>
                <w:sz w:val="24"/>
                <w:szCs w:val="24"/>
              </w:rPr>
              <w:t xml:space="preserve">Electricity supply </w:t>
            </w:r>
            <w:r w:rsidR="00A0223E">
              <w:rPr>
                <w:rFonts w:ascii="Arial" w:hAnsi="Arial" w:cs="Arial"/>
                <w:snapToGrid w:val="0"/>
                <w:sz w:val="24"/>
                <w:szCs w:val="24"/>
              </w:rPr>
              <w:t>–</w:t>
            </w:r>
            <w:r>
              <w:rPr>
                <w:rFonts w:ascii="Arial" w:hAnsi="Arial" w:cs="Arial"/>
                <w:snapToGrid w:val="0"/>
                <w:sz w:val="24"/>
                <w:szCs w:val="24"/>
              </w:rPr>
              <w:t xml:space="preserve"> WS</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F33BBB" w14:textId="1CFC84B6" w:rsidR="00351E03" w:rsidRDefault="00036F24" w:rsidP="00407FF4">
            <w:pPr>
              <w:jc w:val="right"/>
              <w:rPr>
                <w:rFonts w:ascii="Arial" w:hAnsi="Arial" w:cs="Arial"/>
                <w:snapToGrid w:val="0"/>
                <w:sz w:val="24"/>
                <w:szCs w:val="24"/>
              </w:rPr>
            </w:pPr>
            <w:r>
              <w:rPr>
                <w:rFonts w:ascii="Arial" w:hAnsi="Arial" w:cs="Arial"/>
                <w:snapToGrid w:val="0"/>
                <w:sz w:val="24"/>
                <w:szCs w:val="24"/>
              </w:rPr>
              <w:t>179.32</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0475E0E" w14:textId="0FE1BC04" w:rsidR="00351E03" w:rsidRDefault="00036F24" w:rsidP="00407FF4">
            <w:pPr>
              <w:jc w:val="right"/>
              <w:rPr>
                <w:rFonts w:ascii="Arial" w:hAnsi="Arial" w:cs="Arial"/>
                <w:snapToGrid w:val="0"/>
                <w:sz w:val="24"/>
                <w:szCs w:val="24"/>
              </w:rPr>
            </w:pPr>
            <w:r>
              <w:rPr>
                <w:rFonts w:ascii="Arial" w:hAnsi="Arial" w:cs="Arial"/>
                <w:snapToGrid w:val="0"/>
                <w:sz w:val="24"/>
                <w:szCs w:val="24"/>
              </w:rPr>
              <w:t>8.96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CF0394C" w14:textId="033A92F1" w:rsidR="00351E03" w:rsidRDefault="007F4681" w:rsidP="00407FF4">
            <w:pPr>
              <w:jc w:val="right"/>
              <w:rPr>
                <w:rFonts w:ascii="Arial" w:hAnsi="Arial" w:cs="Arial"/>
                <w:snapToGrid w:val="0"/>
                <w:sz w:val="24"/>
                <w:szCs w:val="24"/>
              </w:rPr>
            </w:pPr>
            <w:r>
              <w:rPr>
                <w:rFonts w:ascii="Arial" w:hAnsi="Arial" w:cs="Arial"/>
                <w:snapToGrid w:val="0"/>
                <w:sz w:val="24"/>
                <w:szCs w:val="24"/>
              </w:rPr>
              <w:t>188.28</w:t>
            </w:r>
          </w:p>
        </w:tc>
      </w:tr>
      <w:tr w:rsidR="00407FF4" w:rsidRPr="00422983" w14:paraId="45B8AA3A" w14:textId="77777777" w:rsidTr="00253CF5">
        <w:tc>
          <w:tcPr>
            <w:tcW w:w="2405" w:type="dxa"/>
            <w:tcBorders>
              <w:top w:val="single" w:sz="4" w:space="0" w:color="auto"/>
              <w:left w:val="single" w:sz="4" w:space="0" w:color="auto"/>
              <w:bottom w:val="single" w:sz="4" w:space="0" w:color="auto"/>
              <w:right w:val="single" w:sz="4" w:space="0" w:color="auto"/>
            </w:tcBorders>
            <w:shd w:val="clear" w:color="auto" w:fill="auto"/>
          </w:tcPr>
          <w:p w14:paraId="23BC9F80" w14:textId="77777777" w:rsidR="00407FF4" w:rsidRPr="009779F9" w:rsidRDefault="00407FF4" w:rsidP="00407FF4">
            <w:pPr>
              <w:rPr>
                <w:rFonts w:ascii="Arial" w:hAnsi="Arial" w:cs="Arial"/>
                <w:b/>
                <w:snapToGrid w:val="0"/>
                <w:sz w:val="24"/>
                <w:szCs w:val="24"/>
              </w:rPr>
            </w:pPr>
            <w:r>
              <w:rPr>
                <w:rFonts w:ascii="Arial" w:hAnsi="Arial" w:cs="Arial"/>
                <w:b/>
                <w:snapToGrid w:val="0"/>
                <w:sz w:val="24"/>
                <w:szCs w:val="24"/>
              </w:rPr>
              <w:t>Total</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3FBA2F" w14:textId="77777777" w:rsidR="00407FF4" w:rsidRPr="009779F9" w:rsidRDefault="00407FF4" w:rsidP="00407FF4">
            <w:pPr>
              <w:rPr>
                <w:rFonts w:ascii="Arial" w:hAnsi="Arial" w:cs="Arial"/>
                <w:snapToGrid w:val="0"/>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5D657E5" w14:textId="21FBA6B0" w:rsidR="00407FF4" w:rsidRPr="009779F9" w:rsidRDefault="00854E8E" w:rsidP="00407FF4">
            <w:pPr>
              <w:jc w:val="right"/>
              <w:rPr>
                <w:rFonts w:ascii="Arial" w:hAnsi="Arial" w:cs="Arial"/>
                <w:b/>
                <w:snapToGrid w:val="0"/>
                <w:sz w:val="24"/>
                <w:szCs w:val="24"/>
              </w:rPr>
            </w:pPr>
            <w:r>
              <w:rPr>
                <w:rFonts w:ascii="Arial" w:hAnsi="Arial" w:cs="Arial"/>
                <w:b/>
                <w:snapToGrid w:val="0"/>
                <w:sz w:val="24"/>
                <w:szCs w:val="24"/>
              </w:rPr>
              <w:t>14314.50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F6B639" w14:textId="338DE8CB" w:rsidR="00407FF4" w:rsidRPr="009779F9" w:rsidRDefault="00F474C1" w:rsidP="00407FF4">
            <w:pPr>
              <w:jc w:val="right"/>
              <w:rPr>
                <w:rFonts w:ascii="Arial" w:hAnsi="Arial" w:cs="Arial"/>
                <w:b/>
                <w:snapToGrid w:val="0"/>
                <w:sz w:val="24"/>
                <w:szCs w:val="24"/>
              </w:rPr>
            </w:pPr>
            <w:r>
              <w:rPr>
                <w:rFonts w:ascii="Arial" w:hAnsi="Arial" w:cs="Arial"/>
                <w:b/>
                <w:snapToGrid w:val="0"/>
                <w:sz w:val="24"/>
                <w:szCs w:val="24"/>
              </w:rPr>
              <w:t>308.04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B96DDD" w14:textId="329D823F" w:rsidR="00407FF4" w:rsidRPr="009779F9" w:rsidRDefault="00CD0304" w:rsidP="00407FF4">
            <w:pPr>
              <w:jc w:val="right"/>
              <w:rPr>
                <w:rFonts w:ascii="Arial" w:hAnsi="Arial" w:cs="Arial"/>
                <w:b/>
                <w:snapToGrid w:val="0"/>
                <w:sz w:val="24"/>
                <w:szCs w:val="24"/>
              </w:rPr>
            </w:pPr>
            <w:r>
              <w:rPr>
                <w:rFonts w:ascii="Arial" w:hAnsi="Arial" w:cs="Arial"/>
                <w:b/>
                <w:snapToGrid w:val="0"/>
                <w:sz w:val="24"/>
                <w:szCs w:val="24"/>
              </w:rPr>
              <w:t>1</w:t>
            </w:r>
            <w:r w:rsidR="00546A61">
              <w:rPr>
                <w:rFonts w:ascii="Arial" w:hAnsi="Arial" w:cs="Arial"/>
                <w:b/>
                <w:snapToGrid w:val="0"/>
                <w:sz w:val="24"/>
                <w:szCs w:val="24"/>
              </w:rPr>
              <w:t>4622.</w:t>
            </w:r>
            <w:r w:rsidR="004472F8">
              <w:rPr>
                <w:rFonts w:ascii="Arial" w:hAnsi="Arial" w:cs="Arial"/>
                <w:b/>
                <w:snapToGrid w:val="0"/>
                <w:sz w:val="24"/>
                <w:szCs w:val="24"/>
              </w:rPr>
              <w:t>54</w:t>
            </w:r>
          </w:p>
        </w:tc>
      </w:tr>
    </w:tbl>
    <w:p w14:paraId="58673EF9" w14:textId="5768B351" w:rsidR="004D1874" w:rsidRDefault="004D1874" w:rsidP="00642594">
      <w:pPr>
        <w:rPr>
          <w:rFonts w:ascii="Arial" w:hAnsi="Arial" w:cs="Arial"/>
          <w:snapToGrid w:val="0"/>
          <w:sz w:val="24"/>
          <w:szCs w:val="24"/>
        </w:rPr>
      </w:pPr>
    </w:p>
    <w:p w14:paraId="66B40383" w14:textId="22F7B7AC" w:rsidR="00F23BA6" w:rsidRDefault="00F23BA6" w:rsidP="00642594">
      <w:pPr>
        <w:rPr>
          <w:rFonts w:ascii="Arial" w:hAnsi="Arial" w:cs="Arial"/>
          <w:snapToGrid w:val="0"/>
          <w:sz w:val="24"/>
          <w:szCs w:val="24"/>
        </w:rPr>
      </w:pPr>
    </w:p>
    <w:p w14:paraId="144DF75C" w14:textId="0E174EE7" w:rsidR="00F23BA6" w:rsidRDefault="00F23BA6" w:rsidP="00642594">
      <w:pPr>
        <w:rPr>
          <w:rFonts w:ascii="Arial" w:hAnsi="Arial" w:cs="Arial"/>
          <w:snapToGrid w:val="0"/>
          <w:sz w:val="24"/>
          <w:szCs w:val="24"/>
        </w:rPr>
      </w:pPr>
    </w:p>
    <w:p w14:paraId="2F3ABC86" w14:textId="7B5F3AE4" w:rsidR="00F23BA6" w:rsidRDefault="00F23BA6" w:rsidP="00642594">
      <w:pPr>
        <w:rPr>
          <w:rFonts w:ascii="Arial" w:hAnsi="Arial" w:cs="Arial"/>
          <w:snapToGrid w:val="0"/>
          <w:sz w:val="24"/>
          <w:szCs w:val="24"/>
        </w:rPr>
      </w:pPr>
    </w:p>
    <w:p w14:paraId="0F633158" w14:textId="6B68C1D3" w:rsidR="00F23BA6" w:rsidRDefault="00F23BA6" w:rsidP="00642594">
      <w:pPr>
        <w:rPr>
          <w:rFonts w:ascii="Arial" w:hAnsi="Arial" w:cs="Arial"/>
          <w:snapToGrid w:val="0"/>
          <w:sz w:val="24"/>
          <w:szCs w:val="24"/>
        </w:rPr>
      </w:pPr>
    </w:p>
    <w:p w14:paraId="2CE0B915" w14:textId="4429372A" w:rsidR="00F23BA6" w:rsidRDefault="00F23BA6" w:rsidP="00642594">
      <w:pPr>
        <w:rPr>
          <w:rFonts w:ascii="Arial" w:hAnsi="Arial" w:cs="Arial"/>
          <w:snapToGrid w:val="0"/>
          <w:sz w:val="24"/>
          <w:szCs w:val="24"/>
        </w:rPr>
      </w:pPr>
    </w:p>
    <w:p w14:paraId="7C362C9B" w14:textId="455A3B28" w:rsidR="00F23BA6" w:rsidRDefault="00F23BA6" w:rsidP="00642594">
      <w:pPr>
        <w:rPr>
          <w:rFonts w:ascii="Arial" w:hAnsi="Arial" w:cs="Arial"/>
          <w:snapToGrid w:val="0"/>
          <w:sz w:val="24"/>
          <w:szCs w:val="24"/>
        </w:rPr>
      </w:pPr>
    </w:p>
    <w:p w14:paraId="319C4952" w14:textId="53B595D2" w:rsidR="00F23BA6" w:rsidRDefault="00F23BA6" w:rsidP="00642594">
      <w:pPr>
        <w:rPr>
          <w:rFonts w:ascii="Arial" w:hAnsi="Arial" w:cs="Arial"/>
          <w:snapToGrid w:val="0"/>
          <w:sz w:val="24"/>
          <w:szCs w:val="24"/>
        </w:rPr>
      </w:pPr>
    </w:p>
    <w:p w14:paraId="78417A9E" w14:textId="0309FDBB" w:rsidR="00F23BA6" w:rsidRDefault="00F23BA6" w:rsidP="00642594">
      <w:pPr>
        <w:rPr>
          <w:rFonts w:ascii="Arial" w:hAnsi="Arial" w:cs="Arial"/>
          <w:snapToGrid w:val="0"/>
          <w:sz w:val="24"/>
          <w:szCs w:val="24"/>
        </w:rPr>
      </w:pPr>
    </w:p>
    <w:p w14:paraId="3157AC00" w14:textId="0B6E5745" w:rsidR="00F23BA6" w:rsidRDefault="00F23BA6" w:rsidP="00642594">
      <w:pPr>
        <w:rPr>
          <w:rFonts w:ascii="Arial" w:hAnsi="Arial" w:cs="Arial"/>
          <w:snapToGrid w:val="0"/>
          <w:sz w:val="24"/>
          <w:szCs w:val="24"/>
        </w:rPr>
      </w:pPr>
    </w:p>
    <w:p w14:paraId="13B4D117" w14:textId="77777777" w:rsidR="00F23BA6" w:rsidRDefault="00F23BA6" w:rsidP="00642594">
      <w:pPr>
        <w:rPr>
          <w:rFonts w:ascii="Arial" w:hAnsi="Arial" w:cs="Arial"/>
          <w:snapToGrid w:val="0"/>
          <w:sz w:val="24"/>
          <w:szCs w:val="24"/>
        </w:rPr>
      </w:pPr>
    </w:p>
    <w:p w14:paraId="52660527" w14:textId="6E7336E9" w:rsidR="00642594" w:rsidRPr="00B21C28" w:rsidRDefault="00642594" w:rsidP="00642594">
      <w:pPr>
        <w:rPr>
          <w:rFonts w:ascii="Arial" w:hAnsi="Arial" w:cs="Arial"/>
          <w:snapToGrid w:val="0"/>
          <w:sz w:val="24"/>
          <w:szCs w:val="24"/>
        </w:rPr>
      </w:pPr>
      <w:r>
        <w:rPr>
          <w:rFonts w:ascii="Arial" w:hAnsi="Arial" w:cs="Arial"/>
          <w:snapToGrid w:val="0"/>
          <w:sz w:val="24"/>
          <w:szCs w:val="24"/>
        </w:rPr>
        <w:t>(c)</w:t>
      </w:r>
      <w:r>
        <w:rPr>
          <w:rFonts w:ascii="Arial" w:hAnsi="Arial" w:cs="Arial"/>
          <w:snapToGrid w:val="0"/>
          <w:sz w:val="24"/>
          <w:szCs w:val="24"/>
        </w:rPr>
        <w:tab/>
        <w:t xml:space="preserve">Income for </w:t>
      </w:r>
      <w:r w:rsidR="00B70A37">
        <w:rPr>
          <w:rFonts w:ascii="Arial" w:hAnsi="Arial" w:cs="Arial"/>
          <w:snapToGrid w:val="0"/>
          <w:sz w:val="24"/>
          <w:szCs w:val="24"/>
        </w:rPr>
        <w:t>June/July</w:t>
      </w:r>
      <w:r w:rsidR="0035332D">
        <w:rPr>
          <w:rFonts w:ascii="Arial" w:hAnsi="Arial" w:cs="Arial"/>
          <w:snapToGrid w:val="0"/>
          <w:sz w:val="24"/>
          <w:szCs w:val="24"/>
        </w:rPr>
        <w:t xml:space="preserve"> </w:t>
      </w:r>
      <w:r w:rsidR="007761E5">
        <w:rPr>
          <w:rFonts w:ascii="Arial" w:hAnsi="Arial" w:cs="Arial"/>
          <w:snapToGrid w:val="0"/>
          <w:sz w:val="24"/>
          <w:szCs w:val="24"/>
        </w:rPr>
        <w:t>201</w:t>
      </w:r>
      <w:r w:rsidR="00B619DD">
        <w:rPr>
          <w:rFonts w:ascii="Arial" w:hAnsi="Arial" w:cs="Arial"/>
          <w:snapToGrid w:val="0"/>
          <w:sz w:val="24"/>
          <w:szCs w:val="24"/>
        </w:rPr>
        <w:t>9</w:t>
      </w:r>
    </w:p>
    <w:tbl>
      <w:tblPr>
        <w:tblW w:w="4980" w:type="dxa"/>
        <w:tblInd w:w="93" w:type="dxa"/>
        <w:tblLayout w:type="fixed"/>
        <w:tblLook w:val="04A0" w:firstRow="1" w:lastRow="0" w:firstColumn="1" w:lastColumn="0" w:noHBand="0" w:noVBand="1"/>
      </w:tblPr>
      <w:tblGrid>
        <w:gridCol w:w="2711"/>
        <w:gridCol w:w="2269"/>
      </w:tblGrid>
      <w:tr w:rsidR="00642594" w:rsidRPr="00B21C28" w14:paraId="668AA81D" w14:textId="77777777" w:rsidTr="007E1B01">
        <w:trPr>
          <w:trHeight w:val="270"/>
        </w:trPr>
        <w:tc>
          <w:tcPr>
            <w:tcW w:w="2711" w:type="dxa"/>
            <w:tcBorders>
              <w:top w:val="single" w:sz="8" w:space="0" w:color="auto"/>
              <w:left w:val="single" w:sz="8" w:space="0" w:color="auto"/>
              <w:bottom w:val="single" w:sz="8" w:space="0" w:color="auto"/>
              <w:right w:val="single" w:sz="8" w:space="0" w:color="auto"/>
            </w:tcBorders>
            <w:noWrap/>
            <w:vAlign w:val="bottom"/>
          </w:tcPr>
          <w:p w14:paraId="2EE07E70" w14:textId="77777777" w:rsidR="00642594" w:rsidRPr="00B21C28" w:rsidRDefault="00642594" w:rsidP="007E1B01">
            <w:pPr>
              <w:spacing w:line="276" w:lineRule="auto"/>
              <w:rPr>
                <w:rFonts w:ascii="Arial" w:hAnsi="Arial" w:cs="Arial"/>
                <w:sz w:val="24"/>
                <w:szCs w:val="24"/>
                <w:lang w:eastAsia="en-GB"/>
              </w:rPr>
            </w:pPr>
            <w:r w:rsidRPr="00B21C28">
              <w:rPr>
                <w:rFonts w:ascii="Arial" w:hAnsi="Arial" w:cs="Arial"/>
                <w:sz w:val="24"/>
                <w:szCs w:val="24"/>
                <w:lang w:eastAsia="en-GB"/>
              </w:rPr>
              <w:t>Town Hall lettings</w:t>
            </w:r>
          </w:p>
        </w:tc>
        <w:tc>
          <w:tcPr>
            <w:tcW w:w="2269" w:type="dxa"/>
            <w:tcBorders>
              <w:top w:val="single" w:sz="8" w:space="0" w:color="auto"/>
              <w:left w:val="nil"/>
              <w:bottom w:val="single" w:sz="8" w:space="0" w:color="auto"/>
              <w:right w:val="single" w:sz="8" w:space="0" w:color="auto"/>
            </w:tcBorders>
            <w:noWrap/>
            <w:vAlign w:val="bottom"/>
          </w:tcPr>
          <w:p w14:paraId="755F5D49" w14:textId="309FDD56" w:rsidR="00642594" w:rsidRPr="00B21C28" w:rsidRDefault="00906BA7" w:rsidP="009855ED">
            <w:pPr>
              <w:spacing w:line="276" w:lineRule="auto"/>
              <w:jc w:val="right"/>
              <w:rPr>
                <w:rFonts w:ascii="Arial" w:hAnsi="Arial" w:cs="Arial"/>
                <w:sz w:val="24"/>
                <w:szCs w:val="24"/>
                <w:lang w:eastAsia="en-GB"/>
              </w:rPr>
            </w:pPr>
            <w:r>
              <w:rPr>
                <w:rFonts w:ascii="Arial" w:hAnsi="Arial" w:cs="Arial"/>
                <w:sz w:val="24"/>
                <w:szCs w:val="24"/>
                <w:lang w:eastAsia="en-GB"/>
              </w:rPr>
              <w:t>3758.00</w:t>
            </w:r>
          </w:p>
        </w:tc>
      </w:tr>
      <w:tr w:rsidR="00642594" w:rsidRPr="00B21C28" w14:paraId="7068C4B6"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70603E45" w14:textId="20DC6303" w:rsidR="00642594" w:rsidRPr="00B21C28" w:rsidRDefault="00642594" w:rsidP="007E1B01">
            <w:pPr>
              <w:spacing w:line="276" w:lineRule="auto"/>
              <w:rPr>
                <w:rFonts w:ascii="Arial" w:hAnsi="Arial" w:cs="Arial"/>
                <w:sz w:val="24"/>
                <w:szCs w:val="24"/>
                <w:lang w:eastAsia="en-GB"/>
              </w:rPr>
            </w:pPr>
            <w:r w:rsidRPr="00B21C28">
              <w:rPr>
                <w:rFonts w:ascii="Arial" w:hAnsi="Arial" w:cs="Arial"/>
                <w:sz w:val="24"/>
                <w:szCs w:val="24"/>
                <w:lang w:eastAsia="en-GB"/>
              </w:rPr>
              <w:t>Town Hall Rents</w:t>
            </w:r>
          </w:p>
        </w:tc>
        <w:tc>
          <w:tcPr>
            <w:tcW w:w="2269" w:type="dxa"/>
            <w:tcBorders>
              <w:top w:val="nil"/>
              <w:left w:val="nil"/>
              <w:bottom w:val="single" w:sz="8" w:space="0" w:color="auto"/>
              <w:right w:val="single" w:sz="8" w:space="0" w:color="auto"/>
            </w:tcBorders>
            <w:noWrap/>
            <w:vAlign w:val="bottom"/>
          </w:tcPr>
          <w:p w14:paraId="3741BFD3" w14:textId="773BDFB7" w:rsidR="00642594" w:rsidRPr="00B21C28" w:rsidRDefault="009B517E" w:rsidP="007E1B01">
            <w:pPr>
              <w:spacing w:line="276" w:lineRule="auto"/>
              <w:jc w:val="right"/>
              <w:rPr>
                <w:rFonts w:ascii="Arial" w:hAnsi="Arial" w:cs="Arial"/>
                <w:sz w:val="24"/>
                <w:szCs w:val="24"/>
                <w:lang w:eastAsia="en-GB"/>
              </w:rPr>
            </w:pPr>
            <w:r>
              <w:rPr>
                <w:rFonts w:ascii="Arial" w:hAnsi="Arial" w:cs="Arial"/>
                <w:sz w:val="24"/>
                <w:szCs w:val="24"/>
                <w:lang w:eastAsia="en-GB"/>
              </w:rPr>
              <w:t>666.66</w:t>
            </w:r>
          </w:p>
        </w:tc>
      </w:tr>
      <w:tr w:rsidR="00642594" w:rsidRPr="00B21C28" w14:paraId="59F4773C"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7E4F69C2" w14:textId="77777777" w:rsidR="00642594" w:rsidRPr="00B21C28" w:rsidRDefault="00D66482" w:rsidP="007E1B01">
            <w:pPr>
              <w:spacing w:line="276" w:lineRule="auto"/>
              <w:rPr>
                <w:rFonts w:ascii="Arial" w:hAnsi="Arial" w:cs="Arial"/>
                <w:sz w:val="24"/>
                <w:szCs w:val="24"/>
                <w:lang w:eastAsia="en-GB"/>
              </w:rPr>
            </w:pPr>
            <w:r>
              <w:rPr>
                <w:rFonts w:ascii="Arial" w:hAnsi="Arial" w:cs="Arial"/>
                <w:sz w:val="24"/>
                <w:szCs w:val="24"/>
                <w:lang w:eastAsia="en-GB"/>
              </w:rPr>
              <w:t>The Old Fire Station</w:t>
            </w:r>
          </w:p>
        </w:tc>
        <w:tc>
          <w:tcPr>
            <w:tcW w:w="2269" w:type="dxa"/>
            <w:tcBorders>
              <w:top w:val="nil"/>
              <w:left w:val="nil"/>
              <w:bottom w:val="single" w:sz="8" w:space="0" w:color="auto"/>
              <w:right w:val="single" w:sz="8" w:space="0" w:color="auto"/>
            </w:tcBorders>
            <w:noWrap/>
            <w:vAlign w:val="bottom"/>
          </w:tcPr>
          <w:p w14:paraId="47992A31" w14:textId="3282326F" w:rsidR="00642594" w:rsidRPr="00B21C28" w:rsidRDefault="009B517E" w:rsidP="000D25DF">
            <w:pPr>
              <w:spacing w:line="276" w:lineRule="auto"/>
              <w:jc w:val="right"/>
              <w:rPr>
                <w:rFonts w:ascii="Arial" w:hAnsi="Arial" w:cs="Arial"/>
                <w:sz w:val="24"/>
                <w:szCs w:val="24"/>
                <w:lang w:eastAsia="en-GB"/>
              </w:rPr>
            </w:pPr>
            <w:r>
              <w:rPr>
                <w:rFonts w:ascii="Arial" w:hAnsi="Arial" w:cs="Arial"/>
                <w:sz w:val="24"/>
                <w:szCs w:val="24"/>
                <w:lang w:eastAsia="en-GB"/>
              </w:rPr>
              <w:t>1732.00</w:t>
            </w:r>
          </w:p>
        </w:tc>
      </w:tr>
      <w:tr w:rsidR="00642594" w:rsidRPr="00B21C28" w14:paraId="30C6A78A"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128F260C" w14:textId="77777777" w:rsidR="00642594" w:rsidRPr="00B21C28" w:rsidRDefault="00871AC0" w:rsidP="00871AC0">
            <w:pPr>
              <w:spacing w:line="276" w:lineRule="auto"/>
              <w:rPr>
                <w:rFonts w:ascii="Arial" w:hAnsi="Arial" w:cs="Arial"/>
                <w:sz w:val="24"/>
                <w:szCs w:val="24"/>
                <w:lang w:eastAsia="en-GB"/>
              </w:rPr>
            </w:pPr>
            <w:r>
              <w:rPr>
                <w:rFonts w:ascii="Arial" w:hAnsi="Arial" w:cs="Arial"/>
                <w:sz w:val="24"/>
                <w:szCs w:val="24"/>
                <w:lang w:eastAsia="en-GB"/>
              </w:rPr>
              <w:t xml:space="preserve">Wilmot Street </w:t>
            </w:r>
            <w:r w:rsidR="00642594" w:rsidRPr="00B21C28">
              <w:rPr>
                <w:rFonts w:ascii="Arial" w:hAnsi="Arial" w:cs="Arial"/>
                <w:sz w:val="24"/>
                <w:szCs w:val="24"/>
                <w:lang w:eastAsia="en-GB"/>
              </w:rPr>
              <w:t>Centre</w:t>
            </w:r>
          </w:p>
        </w:tc>
        <w:tc>
          <w:tcPr>
            <w:tcW w:w="2269" w:type="dxa"/>
            <w:tcBorders>
              <w:top w:val="nil"/>
              <w:left w:val="nil"/>
              <w:bottom w:val="single" w:sz="8" w:space="0" w:color="auto"/>
              <w:right w:val="single" w:sz="8" w:space="0" w:color="auto"/>
            </w:tcBorders>
            <w:noWrap/>
            <w:vAlign w:val="bottom"/>
          </w:tcPr>
          <w:p w14:paraId="18B34765" w14:textId="1268DE56" w:rsidR="00642594" w:rsidRPr="00B21C28" w:rsidRDefault="009B517E" w:rsidP="009855ED">
            <w:pPr>
              <w:spacing w:line="276" w:lineRule="auto"/>
              <w:jc w:val="right"/>
              <w:rPr>
                <w:rFonts w:ascii="Arial" w:hAnsi="Arial" w:cs="Arial"/>
                <w:sz w:val="24"/>
                <w:szCs w:val="24"/>
                <w:lang w:eastAsia="en-GB"/>
              </w:rPr>
            </w:pPr>
            <w:r>
              <w:rPr>
                <w:rFonts w:ascii="Arial" w:hAnsi="Arial" w:cs="Arial"/>
                <w:sz w:val="24"/>
                <w:szCs w:val="24"/>
                <w:lang w:eastAsia="en-GB"/>
              </w:rPr>
              <w:t>2531.00</w:t>
            </w:r>
          </w:p>
        </w:tc>
      </w:tr>
      <w:tr w:rsidR="00A14A66" w:rsidRPr="00B21C28" w14:paraId="6ABF9AAC"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5016154D" w14:textId="644F0D57" w:rsidR="00A14A66" w:rsidRDefault="009E4BA9" w:rsidP="00A14A66">
            <w:pPr>
              <w:spacing w:line="276" w:lineRule="auto"/>
              <w:rPr>
                <w:rFonts w:ascii="Arial" w:hAnsi="Arial" w:cs="Arial"/>
                <w:sz w:val="24"/>
                <w:szCs w:val="24"/>
                <w:lang w:eastAsia="en-GB"/>
              </w:rPr>
            </w:pPr>
            <w:r>
              <w:rPr>
                <w:rFonts w:ascii="Arial" w:hAnsi="Arial" w:cs="Arial"/>
                <w:sz w:val="24"/>
                <w:szCs w:val="24"/>
                <w:lang w:eastAsia="en-GB"/>
              </w:rPr>
              <w:t>Town Hall</w:t>
            </w:r>
          </w:p>
        </w:tc>
        <w:tc>
          <w:tcPr>
            <w:tcW w:w="2269" w:type="dxa"/>
            <w:tcBorders>
              <w:top w:val="nil"/>
              <w:left w:val="nil"/>
              <w:bottom w:val="single" w:sz="8" w:space="0" w:color="auto"/>
              <w:right w:val="single" w:sz="8" w:space="0" w:color="auto"/>
            </w:tcBorders>
            <w:noWrap/>
            <w:vAlign w:val="bottom"/>
          </w:tcPr>
          <w:p w14:paraId="7A3BFF57" w14:textId="499B3C79" w:rsidR="00A14A66" w:rsidRDefault="001453B6" w:rsidP="00A14A66">
            <w:pPr>
              <w:spacing w:line="276" w:lineRule="auto"/>
              <w:jc w:val="right"/>
              <w:rPr>
                <w:rFonts w:ascii="Arial" w:hAnsi="Arial" w:cs="Arial"/>
                <w:sz w:val="24"/>
                <w:szCs w:val="24"/>
                <w:lang w:eastAsia="en-GB"/>
              </w:rPr>
            </w:pPr>
            <w:r>
              <w:rPr>
                <w:rFonts w:ascii="Arial" w:hAnsi="Arial" w:cs="Arial"/>
                <w:sz w:val="24"/>
                <w:szCs w:val="24"/>
                <w:lang w:eastAsia="en-GB"/>
              </w:rPr>
              <w:t>290.66</w:t>
            </w:r>
          </w:p>
        </w:tc>
      </w:tr>
      <w:tr w:rsidR="00A14A66" w:rsidRPr="00B21C28" w14:paraId="1DACEC77"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539DB23E" w14:textId="640FA7F8" w:rsidR="00A14A66" w:rsidRDefault="001453B6" w:rsidP="00A14A66">
            <w:pPr>
              <w:spacing w:line="276" w:lineRule="auto"/>
              <w:rPr>
                <w:rFonts w:ascii="Arial" w:hAnsi="Arial" w:cs="Arial"/>
                <w:sz w:val="24"/>
                <w:szCs w:val="24"/>
                <w:lang w:eastAsia="en-GB"/>
              </w:rPr>
            </w:pPr>
            <w:r>
              <w:rPr>
                <w:rFonts w:ascii="Arial" w:hAnsi="Arial" w:cs="Arial"/>
                <w:sz w:val="24"/>
                <w:szCs w:val="24"/>
                <w:lang w:eastAsia="en-GB"/>
              </w:rPr>
              <w:t>Events/environment</w:t>
            </w:r>
            <w:r w:rsidR="00F217FD">
              <w:rPr>
                <w:rFonts w:ascii="Arial" w:hAnsi="Arial" w:cs="Arial"/>
                <w:sz w:val="24"/>
                <w:szCs w:val="24"/>
                <w:lang w:eastAsia="en-GB"/>
              </w:rPr>
              <w:t xml:space="preserve"> </w:t>
            </w:r>
          </w:p>
        </w:tc>
        <w:tc>
          <w:tcPr>
            <w:tcW w:w="2269" w:type="dxa"/>
            <w:tcBorders>
              <w:top w:val="nil"/>
              <w:left w:val="nil"/>
              <w:bottom w:val="single" w:sz="8" w:space="0" w:color="auto"/>
              <w:right w:val="single" w:sz="8" w:space="0" w:color="auto"/>
            </w:tcBorders>
            <w:noWrap/>
            <w:vAlign w:val="bottom"/>
          </w:tcPr>
          <w:p w14:paraId="63CBD4BB" w14:textId="74D5093D" w:rsidR="00A14A66" w:rsidRDefault="001453B6" w:rsidP="00A14A66">
            <w:pPr>
              <w:spacing w:line="276" w:lineRule="auto"/>
              <w:jc w:val="right"/>
              <w:rPr>
                <w:rFonts w:ascii="Arial" w:hAnsi="Arial" w:cs="Arial"/>
                <w:sz w:val="24"/>
                <w:szCs w:val="24"/>
                <w:lang w:eastAsia="en-GB"/>
              </w:rPr>
            </w:pPr>
            <w:r>
              <w:rPr>
                <w:rFonts w:ascii="Arial" w:hAnsi="Arial" w:cs="Arial"/>
                <w:sz w:val="24"/>
                <w:szCs w:val="24"/>
                <w:lang w:eastAsia="en-GB"/>
              </w:rPr>
              <w:t>25.00</w:t>
            </w:r>
          </w:p>
        </w:tc>
      </w:tr>
      <w:tr w:rsidR="00A14A66" w:rsidRPr="00B21C28" w14:paraId="7F46B5FC" w14:textId="77777777" w:rsidTr="007E1B01">
        <w:trPr>
          <w:trHeight w:val="270"/>
        </w:trPr>
        <w:tc>
          <w:tcPr>
            <w:tcW w:w="2711" w:type="dxa"/>
            <w:tcBorders>
              <w:top w:val="nil"/>
              <w:left w:val="single" w:sz="8" w:space="0" w:color="auto"/>
              <w:bottom w:val="single" w:sz="8" w:space="0" w:color="auto"/>
              <w:right w:val="single" w:sz="8" w:space="0" w:color="auto"/>
            </w:tcBorders>
            <w:noWrap/>
            <w:vAlign w:val="bottom"/>
          </w:tcPr>
          <w:p w14:paraId="0DF8659A" w14:textId="77777777" w:rsidR="00A14A66" w:rsidRPr="00B21C28" w:rsidRDefault="00A14A66" w:rsidP="00A14A66">
            <w:pPr>
              <w:spacing w:line="276" w:lineRule="auto"/>
              <w:rPr>
                <w:rFonts w:ascii="Arial" w:hAnsi="Arial" w:cs="Arial"/>
                <w:sz w:val="24"/>
                <w:szCs w:val="24"/>
                <w:lang w:eastAsia="en-GB"/>
              </w:rPr>
            </w:pPr>
            <w:r w:rsidRPr="00B21C28">
              <w:rPr>
                <w:rFonts w:ascii="Arial" w:hAnsi="Arial" w:cs="Arial"/>
                <w:b/>
                <w:sz w:val="24"/>
                <w:szCs w:val="24"/>
                <w:lang w:eastAsia="en-GB"/>
              </w:rPr>
              <w:t>Total</w:t>
            </w:r>
          </w:p>
        </w:tc>
        <w:tc>
          <w:tcPr>
            <w:tcW w:w="2269" w:type="dxa"/>
            <w:tcBorders>
              <w:top w:val="nil"/>
              <w:left w:val="nil"/>
              <w:bottom w:val="single" w:sz="8" w:space="0" w:color="auto"/>
              <w:right w:val="single" w:sz="8" w:space="0" w:color="auto"/>
            </w:tcBorders>
            <w:noWrap/>
            <w:vAlign w:val="bottom"/>
          </w:tcPr>
          <w:p w14:paraId="0D5E8CA8" w14:textId="3CB56CC5" w:rsidR="0034510E" w:rsidRPr="00B21C28" w:rsidRDefault="008900C0" w:rsidP="00775C55">
            <w:pPr>
              <w:spacing w:line="276" w:lineRule="auto"/>
              <w:jc w:val="right"/>
              <w:rPr>
                <w:rFonts w:ascii="Arial" w:hAnsi="Arial" w:cs="Arial"/>
                <w:b/>
                <w:sz w:val="24"/>
                <w:szCs w:val="24"/>
                <w:lang w:eastAsia="en-GB"/>
              </w:rPr>
            </w:pPr>
            <w:r>
              <w:rPr>
                <w:rFonts w:ascii="Arial" w:hAnsi="Arial" w:cs="Arial"/>
                <w:b/>
                <w:sz w:val="24"/>
                <w:szCs w:val="24"/>
                <w:lang w:eastAsia="en-GB"/>
              </w:rPr>
              <w:t>9003.32</w:t>
            </w:r>
          </w:p>
        </w:tc>
      </w:tr>
    </w:tbl>
    <w:p w14:paraId="56C08426" w14:textId="4D6C84F5" w:rsidR="00A5219F" w:rsidRDefault="00A5219F" w:rsidP="00CB1CAF">
      <w:pPr>
        <w:rPr>
          <w:rFonts w:ascii="Arial" w:hAnsi="Arial" w:cs="Arial"/>
          <w:snapToGrid w:val="0"/>
          <w:sz w:val="24"/>
          <w:szCs w:val="24"/>
        </w:rPr>
      </w:pPr>
    </w:p>
    <w:p w14:paraId="57358A29" w14:textId="229D03B1" w:rsidR="0077515B" w:rsidRDefault="002C75C2" w:rsidP="00CB1CAF">
      <w:pPr>
        <w:rPr>
          <w:rFonts w:ascii="Arial" w:hAnsi="Arial" w:cs="Arial"/>
          <w:snapToGrid w:val="0"/>
          <w:sz w:val="24"/>
          <w:szCs w:val="24"/>
        </w:rPr>
      </w:pPr>
      <w:r>
        <w:rPr>
          <w:rFonts w:ascii="Arial" w:hAnsi="Arial" w:cs="Arial"/>
          <w:snapToGrid w:val="0"/>
          <w:sz w:val="24"/>
          <w:szCs w:val="24"/>
        </w:rPr>
        <w:t>1</w:t>
      </w:r>
      <w:r w:rsidR="00B70A37">
        <w:rPr>
          <w:rFonts w:ascii="Arial" w:hAnsi="Arial" w:cs="Arial"/>
          <w:snapToGrid w:val="0"/>
          <w:sz w:val="24"/>
          <w:szCs w:val="24"/>
        </w:rPr>
        <w:t>6</w:t>
      </w:r>
      <w:r>
        <w:rPr>
          <w:rFonts w:ascii="Arial" w:hAnsi="Arial" w:cs="Arial"/>
          <w:snapToGrid w:val="0"/>
          <w:sz w:val="24"/>
          <w:szCs w:val="24"/>
        </w:rPr>
        <w:t>.</w:t>
      </w:r>
      <w:r>
        <w:rPr>
          <w:rFonts w:ascii="Arial" w:hAnsi="Arial" w:cs="Arial"/>
          <w:snapToGrid w:val="0"/>
          <w:sz w:val="24"/>
          <w:szCs w:val="24"/>
        </w:rPr>
        <w:tab/>
        <w:t>Grant</w:t>
      </w:r>
      <w:r w:rsidR="00BA2CA4">
        <w:rPr>
          <w:rFonts w:ascii="Arial" w:hAnsi="Arial" w:cs="Arial"/>
          <w:snapToGrid w:val="0"/>
          <w:sz w:val="24"/>
          <w:szCs w:val="24"/>
        </w:rPr>
        <w:t xml:space="preserve"> Application </w:t>
      </w:r>
    </w:p>
    <w:p w14:paraId="5DC147CB" w14:textId="242A4841" w:rsidR="002C75C2" w:rsidRDefault="00C85484" w:rsidP="00B70A37">
      <w:pPr>
        <w:rPr>
          <w:rFonts w:ascii="Arial" w:hAnsi="Arial" w:cs="Arial"/>
          <w:snapToGrid w:val="0"/>
          <w:sz w:val="24"/>
          <w:szCs w:val="24"/>
        </w:rPr>
      </w:pPr>
      <w:r>
        <w:rPr>
          <w:rFonts w:ascii="Arial" w:hAnsi="Arial" w:cs="Arial"/>
          <w:snapToGrid w:val="0"/>
          <w:sz w:val="24"/>
          <w:szCs w:val="24"/>
        </w:rPr>
        <w:t>Carousel Crafts</w:t>
      </w:r>
    </w:p>
    <w:p w14:paraId="0522B32B" w14:textId="77777777" w:rsidR="00B70A37" w:rsidRDefault="00B70A37" w:rsidP="00B70A37">
      <w:pPr>
        <w:rPr>
          <w:rFonts w:ascii="Arial" w:hAnsi="Arial" w:cs="Arial"/>
          <w:snapToGrid w:val="0"/>
          <w:sz w:val="24"/>
          <w:szCs w:val="24"/>
        </w:rPr>
      </w:pPr>
    </w:p>
    <w:p w14:paraId="329A8C88" w14:textId="7BE5ACE1" w:rsidR="008362A0" w:rsidRDefault="00FD306A" w:rsidP="0036000E">
      <w:pPr>
        <w:rPr>
          <w:rFonts w:ascii="Arial" w:hAnsi="Arial" w:cs="Arial"/>
          <w:sz w:val="24"/>
          <w:szCs w:val="24"/>
        </w:rPr>
      </w:pPr>
      <w:r>
        <w:rPr>
          <w:rFonts w:ascii="Arial" w:hAnsi="Arial" w:cs="Arial"/>
          <w:snapToGrid w:val="0"/>
          <w:sz w:val="24"/>
          <w:szCs w:val="24"/>
        </w:rPr>
        <w:t>1</w:t>
      </w:r>
      <w:r w:rsidR="00B70A37">
        <w:rPr>
          <w:rFonts w:ascii="Arial" w:hAnsi="Arial" w:cs="Arial"/>
          <w:snapToGrid w:val="0"/>
          <w:sz w:val="24"/>
          <w:szCs w:val="24"/>
        </w:rPr>
        <w:t>7</w:t>
      </w:r>
      <w:r>
        <w:rPr>
          <w:rFonts w:ascii="Arial" w:hAnsi="Arial" w:cs="Arial"/>
          <w:snapToGrid w:val="0"/>
          <w:sz w:val="24"/>
          <w:szCs w:val="24"/>
        </w:rPr>
        <w:t>.</w:t>
      </w:r>
      <w:r>
        <w:rPr>
          <w:rFonts w:ascii="Arial" w:hAnsi="Arial" w:cs="Arial"/>
          <w:snapToGrid w:val="0"/>
          <w:sz w:val="24"/>
          <w:szCs w:val="24"/>
        </w:rPr>
        <w:tab/>
      </w:r>
      <w:r w:rsidR="008362A0" w:rsidRPr="00484792">
        <w:rPr>
          <w:rFonts w:ascii="Arial" w:hAnsi="Arial" w:cs="Arial"/>
          <w:sz w:val="24"/>
          <w:szCs w:val="24"/>
          <w:u w:val="single"/>
        </w:rPr>
        <w:t>Items for Information</w:t>
      </w:r>
    </w:p>
    <w:p w14:paraId="6E0E185E" w14:textId="079E7F1D" w:rsidR="00332C00" w:rsidRDefault="00934955" w:rsidP="00CD352D">
      <w:pPr>
        <w:pStyle w:val="Header"/>
        <w:tabs>
          <w:tab w:val="left" w:pos="720"/>
        </w:tabs>
        <w:rPr>
          <w:rFonts w:ascii="Arial" w:hAnsi="Arial" w:cs="Arial"/>
          <w:sz w:val="24"/>
          <w:szCs w:val="24"/>
        </w:rPr>
      </w:pPr>
      <w:r>
        <w:rPr>
          <w:rFonts w:ascii="Arial" w:hAnsi="Arial" w:cs="Arial"/>
          <w:sz w:val="24"/>
          <w:szCs w:val="24"/>
        </w:rPr>
        <w:t>(a)</w:t>
      </w:r>
      <w:r>
        <w:rPr>
          <w:rFonts w:ascii="Arial" w:hAnsi="Arial" w:cs="Arial"/>
          <w:sz w:val="24"/>
          <w:szCs w:val="24"/>
        </w:rPr>
        <w:tab/>
        <w:t xml:space="preserve">Clerk’s </w:t>
      </w:r>
      <w:r w:rsidR="0021637F">
        <w:rPr>
          <w:rFonts w:ascii="Arial" w:hAnsi="Arial" w:cs="Arial"/>
          <w:sz w:val="24"/>
          <w:szCs w:val="24"/>
        </w:rPr>
        <w:t xml:space="preserve">Report </w:t>
      </w:r>
    </w:p>
    <w:p w14:paraId="3D58258A" w14:textId="3526379D" w:rsidR="00CA4B61" w:rsidRDefault="00CA4B61" w:rsidP="00CD352D">
      <w:pPr>
        <w:pStyle w:val="Header"/>
        <w:tabs>
          <w:tab w:val="left" w:pos="720"/>
        </w:tabs>
        <w:rPr>
          <w:rFonts w:ascii="Arial" w:hAnsi="Arial" w:cs="Arial"/>
          <w:sz w:val="24"/>
          <w:szCs w:val="24"/>
        </w:rPr>
      </w:pPr>
    </w:p>
    <w:p w14:paraId="26F1C22B" w14:textId="0E9C318C" w:rsidR="00367441" w:rsidRDefault="00367441">
      <w:pPr>
        <w:pStyle w:val="NoSpacing"/>
        <w:rPr>
          <w:rFonts w:ascii="Arial" w:hAnsi="Arial" w:cs="Arial"/>
          <w:snapToGrid w:val="0"/>
          <w:sz w:val="24"/>
          <w:szCs w:val="24"/>
          <w:u w:val="single"/>
        </w:rPr>
      </w:pPr>
      <w:r>
        <w:rPr>
          <w:rFonts w:ascii="Arial" w:hAnsi="Arial" w:cs="Arial"/>
          <w:snapToGrid w:val="0"/>
          <w:sz w:val="24"/>
          <w:szCs w:val="24"/>
        </w:rPr>
        <w:t>1</w:t>
      </w:r>
      <w:r w:rsidR="00B70A37">
        <w:rPr>
          <w:rFonts w:ascii="Arial" w:hAnsi="Arial" w:cs="Arial"/>
          <w:snapToGrid w:val="0"/>
          <w:sz w:val="24"/>
          <w:szCs w:val="24"/>
        </w:rPr>
        <w:t>8</w:t>
      </w:r>
      <w:r>
        <w:rPr>
          <w:rFonts w:ascii="Arial" w:hAnsi="Arial" w:cs="Arial"/>
          <w:snapToGrid w:val="0"/>
          <w:sz w:val="24"/>
          <w:szCs w:val="24"/>
        </w:rPr>
        <w:t>.</w:t>
      </w:r>
      <w:r w:rsidRPr="00786AF1">
        <w:rPr>
          <w:rFonts w:ascii="Arial" w:hAnsi="Arial" w:cs="Arial"/>
          <w:snapToGrid w:val="0"/>
          <w:sz w:val="24"/>
          <w:szCs w:val="24"/>
        </w:rPr>
        <w:tab/>
      </w:r>
      <w:r w:rsidRPr="00484792">
        <w:rPr>
          <w:rFonts w:ascii="Arial" w:hAnsi="Arial" w:cs="Arial"/>
          <w:snapToGrid w:val="0"/>
          <w:sz w:val="24"/>
          <w:szCs w:val="24"/>
          <w:u w:val="single"/>
        </w:rPr>
        <w:t>P</w:t>
      </w:r>
      <w:r w:rsidR="00F8651A">
        <w:rPr>
          <w:rFonts w:ascii="Arial" w:hAnsi="Arial" w:cs="Arial"/>
          <w:snapToGrid w:val="0"/>
          <w:sz w:val="24"/>
          <w:szCs w:val="24"/>
          <w:u w:val="single"/>
        </w:rPr>
        <w:t>lanning</w:t>
      </w:r>
      <w:r w:rsidRPr="00484792">
        <w:rPr>
          <w:rFonts w:ascii="Arial" w:hAnsi="Arial" w:cs="Arial"/>
          <w:snapToGrid w:val="0"/>
          <w:sz w:val="24"/>
          <w:szCs w:val="24"/>
          <w:u w:val="single"/>
        </w:rPr>
        <w:t>/E</w:t>
      </w:r>
      <w:r w:rsidR="00F8651A">
        <w:rPr>
          <w:rFonts w:ascii="Arial" w:hAnsi="Arial" w:cs="Arial"/>
          <w:snapToGrid w:val="0"/>
          <w:sz w:val="24"/>
          <w:szCs w:val="24"/>
          <w:u w:val="single"/>
        </w:rPr>
        <w:t>nvironment</w:t>
      </w:r>
      <w:r w:rsidRPr="00484792">
        <w:rPr>
          <w:rFonts w:ascii="Arial" w:hAnsi="Arial" w:cs="Arial"/>
          <w:snapToGrid w:val="0"/>
          <w:sz w:val="24"/>
          <w:szCs w:val="24"/>
          <w:u w:val="single"/>
        </w:rPr>
        <w:t>/L</w:t>
      </w:r>
      <w:r w:rsidR="00F8651A">
        <w:rPr>
          <w:rFonts w:ascii="Arial" w:hAnsi="Arial" w:cs="Arial"/>
          <w:snapToGrid w:val="0"/>
          <w:sz w:val="24"/>
          <w:szCs w:val="24"/>
          <w:u w:val="single"/>
        </w:rPr>
        <w:t>icensing</w:t>
      </w:r>
      <w:r w:rsidR="00F76915">
        <w:rPr>
          <w:rFonts w:ascii="Arial" w:hAnsi="Arial" w:cs="Arial"/>
          <w:snapToGrid w:val="0"/>
          <w:sz w:val="24"/>
          <w:szCs w:val="24"/>
          <w:u w:val="single"/>
        </w:rPr>
        <w:t xml:space="preserve"> </w:t>
      </w:r>
    </w:p>
    <w:p w14:paraId="397F82A4" w14:textId="77777777" w:rsidR="00A53A3B" w:rsidRDefault="00A53A3B" w:rsidP="00A53A3B">
      <w:pPr>
        <w:spacing w:after="200" w:line="276" w:lineRule="auto"/>
        <w:rPr>
          <w:rFonts w:ascii="Arial" w:eastAsiaTheme="minorHAnsi" w:hAnsi="Arial" w:cs="Arial"/>
          <w:color w:val="FF0000"/>
          <w:sz w:val="24"/>
          <w:szCs w:val="24"/>
        </w:rPr>
      </w:pPr>
      <w:r>
        <w:rPr>
          <w:rFonts w:ascii="Arial" w:eastAsiaTheme="minorHAnsi" w:hAnsi="Arial" w:cs="Arial"/>
          <w:b/>
          <w:bCs/>
          <w:sz w:val="24"/>
          <w:szCs w:val="24"/>
        </w:rPr>
        <w:t>AVA/2019/0767 Car Wash, 1 High Street, Heanor, Derbyshire</w:t>
      </w:r>
      <w:r>
        <w:rPr>
          <w:rFonts w:ascii="Arial" w:eastAsiaTheme="minorHAnsi" w:hAnsi="Arial" w:cs="Arial"/>
          <w:sz w:val="24"/>
          <w:szCs w:val="24"/>
        </w:rPr>
        <w:t xml:space="preserve"> Permanent consent for a previously approved canopy at the car wash/valeting facility. </w:t>
      </w:r>
      <w:r>
        <w:rPr>
          <w:rFonts w:ascii="Arial" w:eastAsiaTheme="minorHAnsi" w:hAnsi="Arial" w:cs="Arial"/>
          <w:color w:val="FF0000"/>
          <w:sz w:val="24"/>
          <w:szCs w:val="24"/>
        </w:rPr>
        <w:t>Decision expected 24</w:t>
      </w:r>
      <w:r>
        <w:rPr>
          <w:rFonts w:ascii="Arial" w:eastAsiaTheme="minorHAnsi" w:hAnsi="Arial" w:cs="Arial"/>
          <w:color w:val="FF0000"/>
          <w:sz w:val="24"/>
          <w:szCs w:val="24"/>
          <w:vertAlign w:val="superscript"/>
        </w:rPr>
        <w:t>th</w:t>
      </w:r>
      <w:r>
        <w:rPr>
          <w:rFonts w:ascii="Arial" w:eastAsiaTheme="minorHAnsi" w:hAnsi="Arial" w:cs="Arial"/>
          <w:color w:val="FF0000"/>
          <w:sz w:val="24"/>
          <w:szCs w:val="24"/>
        </w:rPr>
        <w:t xml:space="preserve"> September 2019</w:t>
      </w:r>
    </w:p>
    <w:p w14:paraId="6BC3B008" w14:textId="77777777" w:rsidR="00A53A3B" w:rsidRDefault="00A53A3B" w:rsidP="00A53A3B">
      <w:pPr>
        <w:spacing w:after="200" w:line="276" w:lineRule="auto"/>
        <w:rPr>
          <w:rFonts w:ascii="Arial" w:eastAsiaTheme="minorHAnsi" w:hAnsi="Arial" w:cs="Arial"/>
          <w:color w:val="FF0000"/>
          <w:sz w:val="24"/>
          <w:szCs w:val="24"/>
        </w:rPr>
      </w:pPr>
      <w:r>
        <w:rPr>
          <w:rFonts w:ascii="Arial" w:eastAsiaTheme="minorHAnsi" w:hAnsi="Arial" w:cs="Arial"/>
          <w:b/>
          <w:bCs/>
          <w:sz w:val="24"/>
          <w:szCs w:val="24"/>
        </w:rPr>
        <w:t>AVA/2019/0786 Five A Day, 1B Market Place, Heanor, Derbyshire, DE75 7NR</w:t>
      </w:r>
      <w:r>
        <w:rPr>
          <w:rFonts w:ascii="Arial" w:eastAsiaTheme="minorHAnsi" w:hAnsi="Arial" w:cs="Arial"/>
          <w:sz w:val="24"/>
          <w:szCs w:val="24"/>
        </w:rPr>
        <w:t xml:space="preserve"> Replacement of existing frontage to shop. </w:t>
      </w:r>
      <w:r>
        <w:rPr>
          <w:rFonts w:ascii="Arial" w:eastAsiaTheme="minorHAnsi" w:hAnsi="Arial" w:cs="Arial"/>
          <w:color w:val="FF0000"/>
          <w:sz w:val="24"/>
          <w:szCs w:val="24"/>
        </w:rPr>
        <w:t>Decision expected 27</w:t>
      </w:r>
      <w:r>
        <w:rPr>
          <w:rFonts w:ascii="Arial" w:eastAsiaTheme="minorHAnsi" w:hAnsi="Arial" w:cs="Arial"/>
          <w:color w:val="FF0000"/>
          <w:sz w:val="24"/>
          <w:szCs w:val="24"/>
          <w:vertAlign w:val="superscript"/>
        </w:rPr>
        <w:t>th</w:t>
      </w:r>
      <w:r>
        <w:rPr>
          <w:rFonts w:ascii="Arial" w:eastAsiaTheme="minorHAnsi" w:hAnsi="Arial" w:cs="Arial"/>
          <w:color w:val="FF0000"/>
          <w:sz w:val="24"/>
          <w:szCs w:val="24"/>
        </w:rPr>
        <w:t xml:space="preserve"> September 2019</w:t>
      </w:r>
    </w:p>
    <w:p w14:paraId="4D4516AC" w14:textId="77777777" w:rsidR="00A53A3B" w:rsidRDefault="00A53A3B" w:rsidP="00A53A3B">
      <w:pPr>
        <w:spacing w:after="200" w:line="276" w:lineRule="auto"/>
        <w:rPr>
          <w:rFonts w:ascii="Arial" w:eastAsiaTheme="minorHAnsi" w:hAnsi="Arial" w:cs="Arial"/>
          <w:color w:val="FF0000"/>
          <w:sz w:val="24"/>
          <w:szCs w:val="24"/>
        </w:rPr>
      </w:pPr>
      <w:r>
        <w:rPr>
          <w:rFonts w:ascii="Arial" w:eastAsiaTheme="minorHAnsi" w:hAnsi="Arial" w:cs="Arial"/>
          <w:b/>
          <w:bCs/>
          <w:sz w:val="24"/>
          <w:szCs w:val="24"/>
        </w:rPr>
        <w:t>AVA/2019/0738 Crest of The Wave, 35 Market Place, Heanor, Derbyshire, DE75 7EG</w:t>
      </w:r>
      <w:r>
        <w:rPr>
          <w:rFonts w:ascii="Arial" w:eastAsiaTheme="minorHAnsi" w:hAnsi="Arial" w:cs="Arial"/>
          <w:sz w:val="24"/>
          <w:szCs w:val="24"/>
        </w:rPr>
        <w:t xml:space="preserve"> Retrospective application for new shop front, fascia and flue. </w:t>
      </w:r>
      <w:r>
        <w:rPr>
          <w:rFonts w:ascii="Arial" w:eastAsiaTheme="minorHAnsi" w:hAnsi="Arial" w:cs="Arial"/>
          <w:color w:val="FF0000"/>
          <w:sz w:val="24"/>
          <w:szCs w:val="24"/>
        </w:rPr>
        <w:t>Decision expected 27</w:t>
      </w:r>
      <w:r>
        <w:rPr>
          <w:rFonts w:ascii="Arial" w:eastAsiaTheme="minorHAnsi" w:hAnsi="Arial" w:cs="Arial"/>
          <w:color w:val="FF0000"/>
          <w:sz w:val="24"/>
          <w:szCs w:val="24"/>
          <w:vertAlign w:val="superscript"/>
        </w:rPr>
        <w:t>th</w:t>
      </w:r>
      <w:r>
        <w:rPr>
          <w:rFonts w:ascii="Arial" w:eastAsiaTheme="minorHAnsi" w:hAnsi="Arial" w:cs="Arial"/>
          <w:color w:val="FF0000"/>
          <w:sz w:val="24"/>
          <w:szCs w:val="24"/>
        </w:rPr>
        <w:t xml:space="preserve"> September 2019</w:t>
      </w:r>
    </w:p>
    <w:p w14:paraId="6E839062" w14:textId="77777777" w:rsidR="00A53A3B" w:rsidRDefault="00A53A3B" w:rsidP="00A53A3B">
      <w:pPr>
        <w:spacing w:after="200" w:line="276" w:lineRule="auto"/>
        <w:rPr>
          <w:rFonts w:ascii="Arial" w:eastAsiaTheme="minorHAnsi" w:hAnsi="Arial" w:cs="Arial"/>
          <w:color w:val="FF0000"/>
          <w:sz w:val="24"/>
          <w:szCs w:val="24"/>
        </w:rPr>
      </w:pPr>
      <w:r>
        <w:rPr>
          <w:rFonts w:ascii="Arial" w:eastAsiaTheme="minorHAnsi" w:hAnsi="Arial" w:cs="Arial"/>
          <w:b/>
          <w:bCs/>
          <w:sz w:val="24"/>
          <w:szCs w:val="24"/>
        </w:rPr>
        <w:t>AVA/2019/0355 4 Watkinson Street, Heanor, Derbyshire, DE75 7FX</w:t>
      </w:r>
      <w:r>
        <w:rPr>
          <w:rFonts w:ascii="Arial" w:eastAsiaTheme="minorHAnsi" w:hAnsi="Arial" w:cs="Arial"/>
          <w:sz w:val="24"/>
          <w:szCs w:val="24"/>
        </w:rPr>
        <w:t xml:space="preserve"> Erection of dwelling (outline application with some matters reserved). </w:t>
      </w:r>
      <w:r>
        <w:rPr>
          <w:rFonts w:ascii="Arial" w:eastAsiaTheme="minorHAnsi" w:hAnsi="Arial" w:cs="Arial"/>
          <w:color w:val="FF0000"/>
          <w:sz w:val="24"/>
          <w:szCs w:val="24"/>
        </w:rPr>
        <w:t>Decision expected 11</w:t>
      </w:r>
      <w:r>
        <w:rPr>
          <w:rFonts w:ascii="Arial" w:eastAsiaTheme="minorHAnsi" w:hAnsi="Arial" w:cs="Arial"/>
          <w:color w:val="FF0000"/>
          <w:sz w:val="24"/>
          <w:szCs w:val="24"/>
          <w:vertAlign w:val="superscript"/>
        </w:rPr>
        <w:t>th</w:t>
      </w:r>
      <w:r>
        <w:rPr>
          <w:rFonts w:ascii="Arial" w:eastAsiaTheme="minorHAnsi" w:hAnsi="Arial" w:cs="Arial"/>
          <w:color w:val="FF0000"/>
          <w:sz w:val="24"/>
          <w:szCs w:val="24"/>
        </w:rPr>
        <w:t xml:space="preserve"> October 2019</w:t>
      </w:r>
    </w:p>
    <w:p w14:paraId="4846FFE1" w14:textId="77777777" w:rsidR="00A53A3B" w:rsidRDefault="00A53A3B" w:rsidP="00A53A3B">
      <w:pPr>
        <w:spacing w:after="200" w:line="276" w:lineRule="auto"/>
        <w:rPr>
          <w:rFonts w:ascii="Arial" w:eastAsiaTheme="minorHAnsi" w:hAnsi="Arial" w:cs="Arial"/>
          <w:color w:val="FF0000"/>
          <w:sz w:val="24"/>
          <w:szCs w:val="24"/>
        </w:rPr>
      </w:pPr>
      <w:r>
        <w:rPr>
          <w:rFonts w:ascii="Arial" w:eastAsiaTheme="minorHAnsi" w:hAnsi="Arial" w:cs="Arial"/>
          <w:b/>
          <w:bCs/>
          <w:sz w:val="24"/>
          <w:szCs w:val="24"/>
        </w:rPr>
        <w:t>AVA/2019/0799 120 High Street, Heanor, Derbyshire, DE75 7LG</w:t>
      </w:r>
      <w:r>
        <w:rPr>
          <w:rFonts w:ascii="Arial" w:eastAsiaTheme="minorHAnsi" w:hAnsi="Arial" w:cs="Arial"/>
          <w:sz w:val="24"/>
          <w:szCs w:val="24"/>
        </w:rPr>
        <w:t xml:space="preserve"> Two storey front, two storey rear extension and the erection of a dormer window with associated balcony. </w:t>
      </w:r>
      <w:r>
        <w:rPr>
          <w:rFonts w:ascii="Arial" w:eastAsiaTheme="minorHAnsi" w:hAnsi="Arial" w:cs="Arial"/>
          <w:color w:val="FF0000"/>
          <w:sz w:val="24"/>
          <w:szCs w:val="24"/>
        </w:rPr>
        <w:t>Decision expected 3</w:t>
      </w:r>
      <w:r>
        <w:rPr>
          <w:rFonts w:ascii="Arial" w:eastAsiaTheme="minorHAnsi" w:hAnsi="Arial" w:cs="Arial"/>
          <w:color w:val="FF0000"/>
          <w:sz w:val="24"/>
          <w:szCs w:val="24"/>
          <w:vertAlign w:val="superscript"/>
        </w:rPr>
        <w:t>rd</w:t>
      </w:r>
      <w:r>
        <w:rPr>
          <w:rFonts w:ascii="Arial" w:eastAsiaTheme="minorHAnsi" w:hAnsi="Arial" w:cs="Arial"/>
          <w:color w:val="FF0000"/>
          <w:sz w:val="24"/>
          <w:szCs w:val="24"/>
        </w:rPr>
        <w:t xml:space="preserve"> October 2019</w:t>
      </w:r>
    </w:p>
    <w:p w14:paraId="11DA6ED4" w14:textId="457ADF69" w:rsidR="00415A78" w:rsidRDefault="00415A78" w:rsidP="00415A78">
      <w:pPr>
        <w:rPr>
          <w:rFonts w:ascii="Arial" w:hAnsi="Arial" w:cs="Arial"/>
          <w:bCs/>
          <w:sz w:val="24"/>
          <w:szCs w:val="24"/>
        </w:rPr>
      </w:pPr>
      <w:r>
        <w:rPr>
          <w:rFonts w:ascii="Arial" w:hAnsi="Arial" w:cs="Arial"/>
          <w:sz w:val="24"/>
        </w:rPr>
        <w:t xml:space="preserve">PART 2 – </w:t>
      </w:r>
      <w:r w:rsidRPr="00415A78">
        <w:rPr>
          <w:rFonts w:ascii="Arial" w:hAnsi="Arial" w:cs="Arial"/>
          <w:bCs/>
          <w:sz w:val="24"/>
          <w:szCs w:val="24"/>
        </w:rPr>
        <w:t>EXCLUSION OF PUBLIC - CONFIDENTIAL INFORMATION</w:t>
      </w:r>
    </w:p>
    <w:p w14:paraId="03DA74CA" w14:textId="77777777" w:rsidR="00415A78" w:rsidRPr="009B6F3D" w:rsidRDefault="00415A78" w:rsidP="00415A78">
      <w:pPr>
        <w:rPr>
          <w:rFonts w:ascii="Arial" w:hAnsi="Arial" w:cs="Arial"/>
          <w:sz w:val="24"/>
          <w:szCs w:val="24"/>
        </w:rPr>
      </w:pPr>
      <w:r w:rsidRPr="009B6F3D">
        <w:rPr>
          <w:rFonts w:ascii="Arial" w:hAnsi="Arial" w:cs="Arial"/>
          <w:sz w:val="24"/>
          <w:szCs w:val="24"/>
        </w:rPr>
        <w:t>“That in view of the confidential nature of the business about to be transacted it is advisable in the public interest, that the press and public be temporarily excluded, and they are instructed to withdraw”</w:t>
      </w:r>
    </w:p>
    <w:p w14:paraId="288A1997" w14:textId="55046F1A" w:rsidR="00B70A37" w:rsidRDefault="00B70A37" w:rsidP="00D0795E">
      <w:pPr>
        <w:pStyle w:val="NoSpacing"/>
        <w:rPr>
          <w:rFonts w:ascii="Arial" w:hAnsi="Arial" w:cs="Arial"/>
          <w:snapToGrid w:val="0"/>
          <w:sz w:val="24"/>
          <w:szCs w:val="24"/>
          <w:u w:val="single"/>
        </w:rPr>
      </w:pPr>
    </w:p>
    <w:p w14:paraId="3C90D1E0" w14:textId="3D51D192" w:rsidR="00B70A37" w:rsidRPr="00415A78" w:rsidRDefault="00415A78" w:rsidP="00D0795E">
      <w:pPr>
        <w:pStyle w:val="NoSpacing"/>
        <w:rPr>
          <w:rFonts w:ascii="Arial" w:hAnsi="Arial" w:cs="Arial"/>
          <w:snapToGrid w:val="0"/>
          <w:sz w:val="24"/>
          <w:szCs w:val="24"/>
        </w:rPr>
      </w:pPr>
      <w:r>
        <w:rPr>
          <w:rFonts w:ascii="Arial" w:hAnsi="Arial" w:cs="Arial"/>
          <w:snapToGrid w:val="0"/>
          <w:sz w:val="24"/>
          <w:szCs w:val="24"/>
        </w:rPr>
        <w:t>19.</w:t>
      </w:r>
      <w:r>
        <w:rPr>
          <w:rFonts w:ascii="Arial" w:hAnsi="Arial" w:cs="Arial"/>
          <w:snapToGrid w:val="0"/>
          <w:sz w:val="24"/>
          <w:szCs w:val="24"/>
        </w:rPr>
        <w:tab/>
        <w:t>Public Works Loan Board – Charles Hill Playing Fields (Exec min 020-2019/2020 refers)</w:t>
      </w:r>
    </w:p>
    <w:p w14:paraId="4354047E" w14:textId="093D2D71" w:rsidR="00B70A37" w:rsidRDefault="00B70A37" w:rsidP="00D0795E">
      <w:pPr>
        <w:pStyle w:val="NoSpacing"/>
        <w:rPr>
          <w:rFonts w:ascii="Arial" w:hAnsi="Arial" w:cs="Arial"/>
          <w:snapToGrid w:val="0"/>
          <w:sz w:val="24"/>
          <w:szCs w:val="24"/>
          <w:u w:val="single"/>
        </w:rPr>
      </w:pPr>
    </w:p>
    <w:p w14:paraId="1D4080A1" w14:textId="42C342AE" w:rsidR="00C04F31" w:rsidRDefault="00B70A37" w:rsidP="00C0398E">
      <w:pPr>
        <w:pStyle w:val="Header"/>
        <w:tabs>
          <w:tab w:val="left" w:pos="720"/>
        </w:tabs>
        <w:rPr>
          <w:rFonts w:ascii="Arial" w:hAnsi="Arial" w:cs="Arial"/>
        </w:rPr>
      </w:pPr>
      <w:r>
        <w:rPr>
          <w:rFonts w:ascii="Arial" w:hAnsi="Arial" w:cs="Arial"/>
          <w:sz w:val="24"/>
          <w:szCs w:val="24"/>
        </w:rPr>
        <w:t>20</w:t>
      </w:r>
      <w:r w:rsidR="007B2117">
        <w:rPr>
          <w:rFonts w:ascii="Arial" w:hAnsi="Arial" w:cs="Arial"/>
          <w:sz w:val="24"/>
          <w:szCs w:val="24"/>
        </w:rPr>
        <w:t>.</w:t>
      </w:r>
      <w:r w:rsidR="007B2117">
        <w:rPr>
          <w:rFonts w:ascii="Arial" w:hAnsi="Arial" w:cs="Arial"/>
          <w:sz w:val="24"/>
          <w:szCs w:val="24"/>
        </w:rPr>
        <w:tab/>
      </w:r>
      <w:r w:rsidR="00367441" w:rsidRPr="006B1891">
        <w:rPr>
          <w:rFonts w:ascii="Arial" w:hAnsi="Arial" w:cs="Arial"/>
          <w:snapToGrid w:val="0"/>
          <w:sz w:val="24"/>
          <w:szCs w:val="24"/>
          <w:u w:val="single"/>
        </w:rPr>
        <w:t xml:space="preserve">Date of </w:t>
      </w:r>
      <w:r w:rsidR="0038565A">
        <w:rPr>
          <w:rFonts w:ascii="Arial" w:hAnsi="Arial" w:cs="Arial"/>
          <w:snapToGrid w:val="0"/>
          <w:sz w:val="24"/>
          <w:szCs w:val="24"/>
          <w:u w:val="single"/>
        </w:rPr>
        <w:t>Next</w:t>
      </w:r>
      <w:r w:rsidR="00367441" w:rsidRPr="006B1891">
        <w:rPr>
          <w:rFonts w:ascii="Arial" w:hAnsi="Arial" w:cs="Arial"/>
          <w:snapToGrid w:val="0"/>
          <w:sz w:val="24"/>
          <w:szCs w:val="24"/>
          <w:u w:val="single"/>
        </w:rPr>
        <w:t xml:space="preserve"> T</w:t>
      </w:r>
      <w:r w:rsidR="00367441">
        <w:rPr>
          <w:rFonts w:ascii="Arial" w:hAnsi="Arial" w:cs="Arial"/>
          <w:snapToGrid w:val="0"/>
          <w:sz w:val="24"/>
          <w:szCs w:val="24"/>
          <w:u w:val="single"/>
        </w:rPr>
        <w:t xml:space="preserve">own Council Meeting – Thursday </w:t>
      </w:r>
      <w:r w:rsidR="00415A78">
        <w:rPr>
          <w:rFonts w:ascii="Arial" w:hAnsi="Arial" w:cs="Arial"/>
          <w:snapToGrid w:val="0"/>
          <w:sz w:val="24"/>
          <w:szCs w:val="24"/>
          <w:u w:val="single"/>
        </w:rPr>
        <w:t>3 October</w:t>
      </w:r>
      <w:r w:rsidR="0017558A">
        <w:rPr>
          <w:rFonts w:ascii="Arial" w:hAnsi="Arial" w:cs="Arial"/>
          <w:snapToGrid w:val="0"/>
          <w:sz w:val="24"/>
          <w:szCs w:val="24"/>
          <w:u w:val="single"/>
        </w:rPr>
        <w:t xml:space="preserve"> </w:t>
      </w:r>
      <w:r w:rsidR="005444CB">
        <w:rPr>
          <w:rFonts w:ascii="Arial" w:hAnsi="Arial" w:cs="Arial"/>
          <w:snapToGrid w:val="0"/>
          <w:sz w:val="24"/>
          <w:szCs w:val="24"/>
          <w:u w:val="single"/>
        </w:rPr>
        <w:t>2</w:t>
      </w:r>
      <w:r w:rsidR="00FD306A">
        <w:rPr>
          <w:rFonts w:ascii="Arial" w:hAnsi="Arial" w:cs="Arial"/>
          <w:snapToGrid w:val="0"/>
          <w:sz w:val="24"/>
          <w:szCs w:val="24"/>
          <w:u w:val="single"/>
        </w:rPr>
        <w:t>019</w:t>
      </w:r>
    </w:p>
    <w:p w14:paraId="4E9362CD" w14:textId="76A95F4A" w:rsidR="00C04F31" w:rsidRDefault="00C04F31" w:rsidP="00367441">
      <w:pPr>
        <w:pStyle w:val="BodyText"/>
        <w:rPr>
          <w:rFonts w:ascii="Arial" w:hAnsi="Arial" w:cs="Arial"/>
          <w:sz w:val="20"/>
        </w:rPr>
      </w:pPr>
    </w:p>
    <w:p w14:paraId="5AB9925E" w14:textId="1C30FCFD" w:rsidR="005637EA" w:rsidRDefault="005637EA" w:rsidP="00367441">
      <w:pPr>
        <w:pStyle w:val="BodyText"/>
        <w:rPr>
          <w:rFonts w:ascii="Arial" w:hAnsi="Arial" w:cs="Arial"/>
          <w:sz w:val="20"/>
        </w:rPr>
      </w:pPr>
    </w:p>
    <w:p w14:paraId="316D903B" w14:textId="5342E2DA" w:rsidR="005637EA" w:rsidRDefault="005637EA" w:rsidP="00367441">
      <w:pPr>
        <w:pStyle w:val="BodyText"/>
        <w:rPr>
          <w:rFonts w:ascii="Arial" w:hAnsi="Arial" w:cs="Arial"/>
          <w:sz w:val="20"/>
        </w:rPr>
      </w:pPr>
    </w:p>
    <w:p w14:paraId="489D216B" w14:textId="4F17D85E" w:rsidR="001D0A73" w:rsidRDefault="001D0A73" w:rsidP="00367441">
      <w:pPr>
        <w:pStyle w:val="BodyText"/>
        <w:rPr>
          <w:rFonts w:ascii="Arial" w:hAnsi="Arial" w:cs="Arial"/>
          <w:sz w:val="20"/>
        </w:rPr>
      </w:pPr>
    </w:p>
    <w:p w14:paraId="60D46776" w14:textId="4F92077D" w:rsidR="001D0A73" w:rsidRDefault="001D0A73" w:rsidP="00367441">
      <w:pPr>
        <w:pStyle w:val="BodyText"/>
        <w:rPr>
          <w:rFonts w:ascii="Arial" w:hAnsi="Arial" w:cs="Arial"/>
          <w:sz w:val="20"/>
        </w:rPr>
      </w:pPr>
    </w:p>
    <w:p w14:paraId="30361649" w14:textId="77777777" w:rsidR="001D0A73" w:rsidRDefault="001D0A73" w:rsidP="00367441">
      <w:pPr>
        <w:pStyle w:val="BodyText"/>
        <w:rPr>
          <w:rFonts w:ascii="Arial" w:hAnsi="Arial" w:cs="Arial"/>
          <w:sz w:val="20"/>
        </w:rPr>
      </w:pPr>
    </w:p>
    <w:p w14:paraId="502ACF69" w14:textId="77777777" w:rsidR="00CB11D1" w:rsidRDefault="00367441" w:rsidP="00367441">
      <w:pPr>
        <w:pStyle w:val="BodyText"/>
        <w:rPr>
          <w:rFonts w:ascii="Arial" w:hAnsi="Arial" w:cs="Arial"/>
          <w:sz w:val="20"/>
        </w:rPr>
      </w:pPr>
      <w:r>
        <w:rPr>
          <w:rFonts w:ascii="Arial" w:hAnsi="Arial" w:cs="Arial"/>
          <w:sz w:val="20"/>
        </w:rPr>
        <w:t>*</w:t>
      </w:r>
      <w:r w:rsidRPr="002451A0">
        <w:rPr>
          <w:rFonts w:ascii="Arial" w:hAnsi="Arial" w:cs="Arial"/>
          <w:sz w:val="20"/>
        </w:rPr>
        <w:t xml:space="preserve"> Members of the public may address the Town Council within the Public Participation section of the meeting in line with Heanor and Loscoe Town Council Standing Orders – copies of which are available from the Town Council office</w:t>
      </w:r>
      <w:r>
        <w:rPr>
          <w:rFonts w:ascii="Arial" w:hAnsi="Arial" w:cs="Arial"/>
          <w:sz w:val="20"/>
        </w:rPr>
        <w:t xml:space="preserve"> or website</w:t>
      </w:r>
      <w:r w:rsidRPr="002451A0">
        <w:rPr>
          <w:rFonts w:ascii="Arial" w:hAnsi="Arial" w:cs="Arial"/>
          <w:sz w:val="20"/>
        </w:rPr>
        <w:t xml:space="preserve">. </w:t>
      </w:r>
    </w:p>
    <w:sectPr w:rsidR="00CB11D1" w:rsidSect="000615F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CAEA8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B4741"/>
    <w:multiLevelType w:val="hybridMultilevel"/>
    <w:tmpl w:val="734CA91A"/>
    <w:lvl w:ilvl="0" w:tplc="CE54EF1E">
      <w:start w:val="1"/>
      <w:numFmt w:val="decimal"/>
      <w:lvlText w:val="%1."/>
      <w:lvlJc w:val="left"/>
      <w:pPr>
        <w:tabs>
          <w:tab w:val="num" w:pos="570"/>
        </w:tabs>
        <w:ind w:left="570" w:hanging="57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9AB6D89"/>
    <w:multiLevelType w:val="hybridMultilevel"/>
    <w:tmpl w:val="C2E2D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0174E4F"/>
    <w:multiLevelType w:val="hybridMultilevel"/>
    <w:tmpl w:val="A13C07C4"/>
    <w:lvl w:ilvl="0" w:tplc="0809000F">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A042EE"/>
    <w:multiLevelType w:val="hybridMultilevel"/>
    <w:tmpl w:val="1F904960"/>
    <w:lvl w:ilvl="0" w:tplc="9A3A0946">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62C00BB"/>
    <w:multiLevelType w:val="hybridMultilevel"/>
    <w:tmpl w:val="927AE3BC"/>
    <w:lvl w:ilvl="0" w:tplc="7BC47262">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B2F136F"/>
    <w:multiLevelType w:val="hybridMultilevel"/>
    <w:tmpl w:val="58ECE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C95445"/>
    <w:multiLevelType w:val="hybridMultilevel"/>
    <w:tmpl w:val="510EFB4C"/>
    <w:lvl w:ilvl="0" w:tplc="0809000F">
      <w:start w:val="1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5F5B6F88"/>
    <w:multiLevelType w:val="hybridMultilevel"/>
    <w:tmpl w:val="E5548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B9E5532"/>
    <w:multiLevelType w:val="hybridMultilevel"/>
    <w:tmpl w:val="092671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6C3D37"/>
    <w:multiLevelType w:val="hybridMultilevel"/>
    <w:tmpl w:val="A20EA5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E100B65"/>
    <w:multiLevelType w:val="hybridMultilevel"/>
    <w:tmpl w:val="8C925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8"/>
  </w:num>
  <w:num w:numId="6">
    <w:abstractNumId w:val="2"/>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382"/>
    <w:rsid w:val="00000A18"/>
    <w:rsid w:val="0000180A"/>
    <w:rsid w:val="00002443"/>
    <w:rsid w:val="000035F2"/>
    <w:rsid w:val="00003AD6"/>
    <w:rsid w:val="000050C4"/>
    <w:rsid w:val="00005909"/>
    <w:rsid w:val="00007B15"/>
    <w:rsid w:val="00010189"/>
    <w:rsid w:val="00013A8D"/>
    <w:rsid w:val="000148E3"/>
    <w:rsid w:val="000152A0"/>
    <w:rsid w:val="000163EB"/>
    <w:rsid w:val="00016B35"/>
    <w:rsid w:val="000208C9"/>
    <w:rsid w:val="00020BC8"/>
    <w:rsid w:val="0002305F"/>
    <w:rsid w:val="00027D74"/>
    <w:rsid w:val="0003165C"/>
    <w:rsid w:val="00032132"/>
    <w:rsid w:val="00036444"/>
    <w:rsid w:val="00036F24"/>
    <w:rsid w:val="00037354"/>
    <w:rsid w:val="0004087B"/>
    <w:rsid w:val="00041FF4"/>
    <w:rsid w:val="0004200E"/>
    <w:rsid w:val="00043544"/>
    <w:rsid w:val="00045A9B"/>
    <w:rsid w:val="00051388"/>
    <w:rsid w:val="00052FE9"/>
    <w:rsid w:val="00054803"/>
    <w:rsid w:val="00057389"/>
    <w:rsid w:val="000615FD"/>
    <w:rsid w:val="0006160F"/>
    <w:rsid w:val="00062B99"/>
    <w:rsid w:val="00066335"/>
    <w:rsid w:val="00066D13"/>
    <w:rsid w:val="00067A5B"/>
    <w:rsid w:val="00070896"/>
    <w:rsid w:val="0007742A"/>
    <w:rsid w:val="00080072"/>
    <w:rsid w:val="00081799"/>
    <w:rsid w:val="000823B1"/>
    <w:rsid w:val="00085232"/>
    <w:rsid w:val="00085977"/>
    <w:rsid w:val="00086422"/>
    <w:rsid w:val="00086F55"/>
    <w:rsid w:val="000905B7"/>
    <w:rsid w:val="000915D3"/>
    <w:rsid w:val="00094BE7"/>
    <w:rsid w:val="0009539D"/>
    <w:rsid w:val="000966D0"/>
    <w:rsid w:val="000A0E21"/>
    <w:rsid w:val="000A1DD6"/>
    <w:rsid w:val="000B6429"/>
    <w:rsid w:val="000B6ED6"/>
    <w:rsid w:val="000C1C29"/>
    <w:rsid w:val="000D259E"/>
    <w:rsid w:val="000D25DF"/>
    <w:rsid w:val="000D26DF"/>
    <w:rsid w:val="000E20B9"/>
    <w:rsid w:val="000E39CC"/>
    <w:rsid w:val="000E5372"/>
    <w:rsid w:val="000E790B"/>
    <w:rsid w:val="000F09D4"/>
    <w:rsid w:val="000F641F"/>
    <w:rsid w:val="000F7520"/>
    <w:rsid w:val="00100457"/>
    <w:rsid w:val="00101EEC"/>
    <w:rsid w:val="00102009"/>
    <w:rsid w:val="00103C6B"/>
    <w:rsid w:val="00103EB7"/>
    <w:rsid w:val="00105095"/>
    <w:rsid w:val="001050AC"/>
    <w:rsid w:val="001059A5"/>
    <w:rsid w:val="00107A27"/>
    <w:rsid w:val="00110DA9"/>
    <w:rsid w:val="00111D90"/>
    <w:rsid w:val="00112570"/>
    <w:rsid w:val="00113D7D"/>
    <w:rsid w:val="001146FC"/>
    <w:rsid w:val="00115C11"/>
    <w:rsid w:val="00120354"/>
    <w:rsid w:val="00122722"/>
    <w:rsid w:val="00122C06"/>
    <w:rsid w:val="00123B1D"/>
    <w:rsid w:val="001257E4"/>
    <w:rsid w:val="00125B11"/>
    <w:rsid w:val="00126140"/>
    <w:rsid w:val="001304E2"/>
    <w:rsid w:val="00131039"/>
    <w:rsid w:val="00131270"/>
    <w:rsid w:val="00134EAD"/>
    <w:rsid w:val="00137D63"/>
    <w:rsid w:val="001453B6"/>
    <w:rsid w:val="001457FB"/>
    <w:rsid w:val="00147486"/>
    <w:rsid w:val="00147697"/>
    <w:rsid w:val="00151C67"/>
    <w:rsid w:val="00153816"/>
    <w:rsid w:val="00154ED5"/>
    <w:rsid w:val="0015659D"/>
    <w:rsid w:val="00156EEF"/>
    <w:rsid w:val="001612E8"/>
    <w:rsid w:val="0016321E"/>
    <w:rsid w:val="00171212"/>
    <w:rsid w:val="00171233"/>
    <w:rsid w:val="0017558A"/>
    <w:rsid w:val="00177D48"/>
    <w:rsid w:val="001859FE"/>
    <w:rsid w:val="00190C08"/>
    <w:rsid w:val="001911B2"/>
    <w:rsid w:val="0019290D"/>
    <w:rsid w:val="00194A22"/>
    <w:rsid w:val="001958B5"/>
    <w:rsid w:val="00196BA4"/>
    <w:rsid w:val="001972BE"/>
    <w:rsid w:val="001A0054"/>
    <w:rsid w:val="001A2D4A"/>
    <w:rsid w:val="001A45CF"/>
    <w:rsid w:val="001A4EB2"/>
    <w:rsid w:val="001A7FF2"/>
    <w:rsid w:val="001B0E57"/>
    <w:rsid w:val="001B1484"/>
    <w:rsid w:val="001B1AA6"/>
    <w:rsid w:val="001B6737"/>
    <w:rsid w:val="001B698C"/>
    <w:rsid w:val="001C0F55"/>
    <w:rsid w:val="001C177E"/>
    <w:rsid w:val="001C1B03"/>
    <w:rsid w:val="001C5351"/>
    <w:rsid w:val="001D0A73"/>
    <w:rsid w:val="001D0FD7"/>
    <w:rsid w:val="001D17B8"/>
    <w:rsid w:val="001D1C1F"/>
    <w:rsid w:val="001D2552"/>
    <w:rsid w:val="001D25B9"/>
    <w:rsid w:val="001D26FA"/>
    <w:rsid w:val="001D34AE"/>
    <w:rsid w:val="001D4E70"/>
    <w:rsid w:val="001D5AD5"/>
    <w:rsid w:val="001D5C41"/>
    <w:rsid w:val="001D6FD2"/>
    <w:rsid w:val="001D7806"/>
    <w:rsid w:val="001E01F0"/>
    <w:rsid w:val="001E408A"/>
    <w:rsid w:val="001E4C5E"/>
    <w:rsid w:val="001E4EE3"/>
    <w:rsid w:val="001E6721"/>
    <w:rsid w:val="001E6867"/>
    <w:rsid w:val="001E7828"/>
    <w:rsid w:val="001F27D0"/>
    <w:rsid w:val="001F3476"/>
    <w:rsid w:val="001F52A3"/>
    <w:rsid w:val="001F625F"/>
    <w:rsid w:val="0020193C"/>
    <w:rsid w:val="0020559A"/>
    <w:rsid w:val="00207212"/>
    <w:rsid w:val="00212927"/>
    <w:rsid w:val="00212FDF"/>
    <w:rsid w:val="00213A99"/>
    <w:rsid w:val="002159E6"/>
    <w:rsid w:val="0021637F"/>
    <w:rsid w:val="00222AC0"/>
    <w:rsid w:val="002253F1"/>
    <w:rsid w:val="00225A5A"/>
    <w:rsid w:val="00226143"/>
    <w:rsid w:val="002328CD"/>
    <w:rsid w:val="00237DD1"/>
    <w:rsid w:val="002417DD"/>
    <w:rsid w:val="00242C77"/>
    <w:rsid w:val="00244AE3"/>
    <w:rsid w:val="002451A0"/>
    <w:rsid w:val="00245B0D"/>
    <w:rsid w:val="002469AC"/>
    <w:rsid w:val="00250E4A"/>
    <w:rsid w:val="00253CF5"/>
    <w:rsid w:val="00253ED3"/>
    <w:rsid w:val="00254EC5"/>
    <w:rsid w:val="00271055"/>
    <w:rsid w:val="00271E99"/>
    <w:rsid w:val="00276D1D"/>
    <w:rsid w:val="00284C78"/>
    <w:rsid w:val="00285B12"/>
    <w:rsid w:val="00287F8B"/>
    <w:rsid w:val="00291110"/>
    <w:rsid w:val="002A0536"/>
    <w:rsid w:val="002A2E5C"/>
    <w:rsid w:val="002A5BCE"/>
    <w:rsid w:val="002A7159"/>
    <w:rsid w:val="002A75C0"/>
    <w:rsid w:val="002B3372"/>
    <w:rsid w:val="002B4F57"/>
    <w:rsid w:val="002B7852"/>
    <w:rsid w:val="002C2F61"/>
    <w:rsid w:val="002C41CB"/>
    <w:rsid w:val="002C48F4"/>
    <w:rsid w:val="002C4CC5"/>
    <w:rsid w:val="002C75C2"/>
    <w:rsid w:val="002D06DA"/>
    <w:rsid w:val="002D149C"/>
    <w:rsid w:val="002D2EA0"/>
    <w:rsid w:val="002D2F5B"/>
    <w:rsid w:val="002D5926"/>
    <w:rsid w:val="002E0919"/>
    <w:rsid w:val="002E617C"/>
    <w:rsid w:val="002E716C"/>
    <w:rsid w:val="002E7EDA"/>
    <w:rsid w:val="002F0668"/>
    <w:rsid w:val="002F08A4"/>
    <w:rsid w:val="002F0985"/>
    <w:rsid w:val="002F12ED"/>
    <w:rsid w:val="002F279B"/>
    <w:rsid w:val="002F4AE4"/>
    <w:rsid w:val="002F6B99"/>
    <w:rsid w:val="0030214A"/>
    <w:rsid w:val="00302479"/>
    <w:rsid w:val="00302BC1"/>
    <w:rsid w:val="00306889"/>
    <w:rsid w:val="00306B61"/>
    <w:rsid w:val="00307361"/>
    <w:rsid w:val="00317B2C"/>
    <w:rsid w:val="003207AB"/>
    <w:rsid w:val="0032346A"/>
    <w:rsid w:val="0032422A"/>
    <w:rsid w:val="003262FC"/>
    <w:rsid w:val="00326426"/>
    <w:rsid w:val="00332C00"/>
    <w:rsid w:val="0033549E"/>
    <w:rsid w:val="00336CD6"/>
    <w:rsid w:val="003404B6"/>
    <w:rsid w:val="00343863"/>
    <w:rsid w:val="0034510E"/>
    <w:rsid w:val="00347F28"/>
    <w:rsid w:val="00351E03"/>
    <w:rsid w:val="00352BA1"/>
    <w:rsid w:val="0035310F"/>
    <w:rsid w:val="0035332D"/>
    <w:rsid w:val="00356DBE"/>
    <w:rsid w:val="0036000E"/>
    <w:rsid w:val="00362479"/>
    <w:rsid w:val="00363479"/>
    <w:rsid w:val="00365D06"/>
    <w:rsid w:val="00366E29"/>
    <w:rsid w:val="00367441"/>
    <w:rsid w:val="00373FB5"/>
    <w:rsid w:val="003756B0"/>
    <w:rsid w:val="00376599"/>
    <w:rsid w:val="0037726D"/>
    <w:rsid w:val="0037756D"/>
    <w:rsid w:val="00380E96"/>
    <w:rsid w:val="00383D24"/>
    <w:rsid w:val="0038565A"/>
    <w:rsid w:val="00386733"/>
    <w:rsid w:val="00387993"/>
    <w:rsid w:val="0039192D"/>
    <w:rsid w:val="0039356E"/>
    <w:rsid w:val="003A384C"/>
    <w:rsid w:val="003A549C"/>
    <w:rsid w:val="003A741E"/>
    <w:rsid w:val="003A7D4F"/>
    <w:rsid w:val="003B153D"/>
    <w:rsid w:val="003B1A3D"/>
    <w:rsid w:val="003B2A54"/>
    <w:rsid w:val="003B360D"/>
    <w:rsid w:val="003B3BC0"/>
    <w:rsid w:val="003B416A"/>
    <w:rsid w:val="003B694E"/>
    <w:rsid w:val="003C54F3"/>
    <w:rsid w:val="003C5983"/>
    <w:rsid w:val="003C5FC2"/>
    <w:rsid w:val="003D09F2"/>
    <w:rsid w:val="003D0F16"/>
    <w:rsid w:val="003D0F17"/>
    <w:rsid w:val="003D147A"/>
    <w:rsid w:val="003D2E5F"/>
    <w:rsid w:val="003D35AD"/>
    <w:rsid w:val="003D3AD5"/>
    <w:rsid w:val="003D778C"/>
    <w:rsid w:val="003E2081"/>
    <w:rsid w:val="003E2419"/>
    <w:rsid w:val="003E2F2A"/>
    <w:rsid w:val="003F17F4"/>
    <w:rsid w:val="003F198C"/>
    <w:rsid w:val="003F2C0D"/>
    <w:rsid w:val="003F5C32"/>
    <w:rsid w:val="003F6CB3"/>
    <w:rsid w:val="00401A21"/>
    <w:rsid w:val="004023CC"/>
    <w:rsid w:val="004025EB"/>
    <w:rsid w:val="004037C5"/>
    <w:rsid w:val="004060C9"/>
    <w:rsid w:val="00406384"/>
    <w:rsid w:val="00407FF4"/>
    <w:rsid w:val="00410BFC"/>
    <w:rsid w:val="00412179"/>
    <w:rsid w:val="00413ECC"/>
    <w:rsid w:val="00414711"/>
    <w:rsid w:val="00414E58"/>
    <w:rsid w:val="00415A78"/>
    <w:rsid w:val="004161C3"/>
    <w:rsid w:val="00417B24"/>
    <w:rsid w:val="00420382"/>
    <w:rsid w:val="0042180A"/>
    <w:rsid w:val="00424B09"/>
    <w:rsid w:val="00425C24"/>
    <w:rsid w:val="00426F5C"/>
    <w:rsid w:val="00433A93"/>
    <w:rsid w:val="00435E74"/>
    <w:rsid w:val="004376C8"/>
    <w:rsid w:val="004471E5"/>
    <w:rsid w:val="004472F8"/>
    <w:rsid w:val="00447A64"/>
    <w:rsid w:val="00451381"/>
    <w:rsid w:val="0045156C"/>
    <w:rsid w:val="00451AEA"/>
    <w:rsid w:val="00453E53"/>
    <w:rsid w:val="00454D08"/>
    <w:rsid w:val="0045760C"/>
    <w:rsid w:val="00460386"/>
    <w:rsid w:val="00460CC0"/>
    <w:rsid w:val="0046143C"/>
    <w:rsid w:val="00462F67"/>
    <w:rsid w:val="00466FA0"/>
    <w:rsid w:val="0046762A"/>
    <w:rsid w:val="0047313A"/>
    <w:rsid w:val="0047349D"/>
    <w:rsid w:val="0047387B"/>
    <w:rsid w:val="00474974"/>
    <w:rsid w:val="00475130"/>
    <w:rsid w:val="00483701"/>
    <w:rsid w:val="00484792"/>
    <w:rsid w:val="00490470"/>
    <w:rsid w:val="004917C9"/>
    <w:rsid w:val="00491BB7"/>
    <w:rsid w:val="00495629"/>
    <w:rsid w:val="004A21DC"/>
    <w:rsid w:val="004A4F6C"/>
    <w:rsid w:val="004A5C04"/>
    <w:rsid w:val="004A68DA"/>
    <w:rsid w:val="004A7051"/>
    <w:rsid w:val="004B2642"/>
    <w:rsid w:val="004B4E3B"/>
    <w:rsid w:val="004B5D5B"/>
    <w:rsid w:val="004B7961"/>
    <w:rsid w:val="004C12B4"/>
    <w:rsid w:val="004C194D"/>
    <w:rsid w:val="004C2204"/>
    <w:rsid w:val="004C3D95"/>
    <w:rsid w:val="004C53EA"/>
    <w:rsid w:val="004C5990"/>
    <w:rsid w:val="004C6E4B"/>
    <w:rsid w:val="004D100A"/>
    <w:rsid w:val="004D1874"/>
    <w:rsid w:val="004D713B"/>
    <w:rsid w:val="004E1C79"/>
    <w:rsid w:val="004E2086"/>
    <w:rsid w:val="004E452D"/>
    <w:rsid w:val="004E5AC5"/>
    <w:rsid w:val="004E65FC"/>
    <w:rsid w:val="004E7324"/>
    <w:rsid w:val="004F260A"/>
    <w:rsid w:val="004F3296"/>
    <w:rsid w:val="004F55B6"/>
    <w:rsid w:val="00501718"/>
    <w:rsid w:val="0050459D"/>
    <w:rsid w:val="0051295F"/>
    <w:rsid w:val="0051319C"/>
    <w:rsid w:val="005138F3"/>
    <w:rsid w:val="00513F09"/>
    <w:rsid w:val="005157D9"/>
    <w:rsid w:val="00516A86"/>
    <w:rsid w:val="005206C3"/>
    <w:rsid w:val="0052121C"/>
    <w:rsid w:val="00521B74"/>
    <w:rsid w:val="00521F71"/>
    <w:rsid w:val="00524091"/>
    <w:rsid w:val="0052416B"/>
    <w:rsid w:val="0052544C"/>
    <w:rsid w:val="00534FD9"/>
    <w:rsid w:val="005353EC"/>
    <w:rsid w:val="00536046"/>
    <w:rsid w:val="0054389C"/>
    <w:rsid w:val="005444CB"/>
    <w:rsid w:val="0054535D"/>
    <w:rsid w:val="00546A61"/>
    <w:rsid w:val="0055108E"/>
    <w:rsid w:val="00552F14"/>
    <w:rsid w:val="00555290"/>
    <w:rsid w:val="005637EA"/>
    <w:rsid w:val="00563A67"/>
    <w:rsid w:val="00564FF7"/>
    <w:rsid w:val="0056595E"/>
    <w:rsid w:val="00566B09"/>
    <w:rsid w:val="00574638"/>
    <w:rsid w:val="00574B5C"/>
    <w:rsid w:val="00574DCA"/>
    <w:rsid w:val="005758B6"/>
    <w:rsid w:val="00580459"/>
    <w:rsid w:val="00580A95"/>
    <w:rsid w:val="00581A5C"/>
    <w:rsid w:val="00581BFD"/>
    <w:rsid w:val="005826ED"/>
    <w:rsid w:val="0058285B"/>
    <w:rsid w:val="00583501"/>
    <w:rsid w:val="00585382"/>
    <w:rsid w:val="005857B9"/>
    <w:rsid w:val="00593A9E"/>
    <w:rsid w:val="00595F02"/>
    <w:rsid w:val="005973C2"/>
    <w:rsid w:val="005A2441"/>
    <w:rsid w:val="005A4529"/>
    <w:rsid w:val="005B0D65"/>
    <w:rsid w:val="005B3108"/>
    <w:rsid w:val="005B315B"/>
    <w:rsid w:val="005B43E3"/>
    <w:rsid w:val="005C1D83"/>
    <w:rsid w:val="005C2033"/>
    <w:rsid w:val="005C2C69"/>
    <w:rsid w:val="005C2FE3"/>
    <w:rsid w:val="005D004B"/>
    <w:rsid w:val="005E0F0D"/>
    <w:rsid w:val="005E121D"/>
    <w:rsid w:val="005E2075"/>
    <w:rsid w:val="005E4008"/>
    <w:rsid w:val="005E4009"/>
    <w:rsid w:val="005E4EF1"/>
    <w:rsid w:val="005F2598"/>
    <w:rsid w:val="005F3A19"/>
    <w:rsid w:val="005F3D51"/>
    <w:rsid w:val="006021BF"/>
    <w:rsid w:val="00603600"/>
    <w:rsid w:val="006135D0"/>
    <w:rsid w:val="006161DB"/>
    <w:rsid w:val="006178F3"/>
    <w:rsid w:val="006206B5"/>
    <w:rsid w:val="00621AD1"/>
    <w:rsid w:val="00626C34"/>
    <w:rsid w:val="00626C8B"/>
    <w:rsid w:val="00627277"/>
    <w:rsid w:val="0063083A"/>
    <w:rsid w:val="006369CA"/>
    <w:rsid w:val="00637B7E"/>
    <w:rsid w:val="006404E9"/>
    <w:rsid w:val="00642594"/>
    <w:rsid w:val="00642641"/>
    <w:rsid w:val="006426A6"/>
    <w:rsid w:val="00643ED2"/>
    <w:rsid w:val="00645DDE"/>
    <w:rsid w:val="00645E18"/>
    <w:rsid w:val="00652394"/>
    <w:rsid w:val="00653E78"/>
    <w:rsid w:val="00654D36"/>
    <w:rsid w:val="00654EEB"/>
    <w:rsid w:val="00655BC4"/>
    <w:rsid w:val="00655D3C"/>
    <w:rsid w:val="00656C49"/>
    <w:rsid w:val="00656E5D"/>
    <w:rsid w:val="00657917"/>
    <w:rsid w:val="00660211"/>
    <w:rsid w:val="00663CD2"/>
    <w:rsid w:val="006640CB"/>
    <w:rsid w:val="00665D5E"/>
    <w:rsid w:val="00671740"/>
    <w:rsid w:val="0067359A"/>
    <w:rsid w:val="006740F4"/>
    <w:rsid w:val="00681498"/>
    <w:rsid w:val="0068229C"/>
    <w:rsid w:val="006829DD"/>
    <w:rsid w:val="0068349E"/>
    <w:rsid w:val="00692456"/>
    <w:rsid w:val="006950FB"/>
    <w:rsid w:val="00697BDC"/>
    <w:rsid w:val="006B1891"/>
    <w:rsid w:val="006B19FC"/>
    <w:rsid w:val="006B2548"/>
    <w:rsid w:val="006B3047"/>
    <w:rsid w:val="006B4E3D"/>
    <w:rsid w:val="006B50D8"/>
    <w:rsid w:val="006B5A4A"/>
    <w:rsid w:val="006C0ADC"/>
    <w:rsid w:val="006C19EA"/>
    <w:rsid w:val="006C3891"/>
    <w:rsid w:val="006C3A16"/>
    <w:rsid w:val="006C675E"/>
    <w:rsid w:val="006D2723"/>
    <w:rsid w:val="006D4490"/>
    <w:rsid w:val="006D4B65"/>
    <w:rsid w:val="006E3B57"/>
    <w:rsid w:val="006E57EB"/>
    <w:rsid w:val="006E7A5D"/>
    <w:rsid w:val="006E7E21"/>
    <w:rsid w:val="006F6E56"/>
    <w:rsid w:val="006F779E"/>
    <w:rsid w:val="007002A1"/>
    <w:rsid w:val="0070175A"/>
    <w:rsid w:val="00704BD2"/>
    <w:rsid w:val="00705810"/>
    <w:rsid w:val="00711C7E"/>
    <w:rsid w:val="00720B4B"/>
    <w:rsid w:val="00720CD2"/>
    <w:rsid w:val="00722127"/>
    <w:rsid w:val="0072308C"/>
    <w:rsid w:val="00727536"/>
    <w:rsid w:val="00727694"/>
    <w:rsid w:val="007327BD"/>
    <w:rsid w:val="0073746C"/>
    <w:rsid w:val="007400F8"/>
    <w:rsid w:val="00741282"/>
    <w:rsid w:val="00750F00"/>
    <w:rsid w:val="0075739C"/>
    <w:rsid w:val="00760426"/>
    <w:rsid w:val="007653ED"/>
    <w:rsid w:val="007714D3"/>
    <w:rsid w:val="0077515B"/>
    <w:rsid w:val="00775C55"/>
    <w:rsid w:val="007761E5"/>
    <w:rsid w:val="00777792"/>
    <w:rsid w:val="0078122B"/>
    <w:rsid w:val="0078546E"/>
    <w:rsid w:val="00785C81"/>
    <w:rsid w:val="0078654F"/>
    <w:rsid w:val="00786AF1"/>
    <w:rsid w:val="007879BC"/>
    <w:rsid w:val="00792C94"/>
    <w:rsid w:val="007A0BFD"/>
    <w:rsid w:val="007A37C5"/>
    <w:rsid w:val="007A3CF5"/>
    <w:rsid w:val="007A40FB"/>
    <w:rsid w:val="007A610C"/>
    <w:rsid w:val="007A6731"/>
    <w:rsid w:val="007A6E4D"/>
    <w:rsid w:val="007B2117"/>
    <w:rsid w:val="007B3CCD"/>
    <w:rsid w:val="007B3F46"/>
    <w:rsid w:val="007B488E"/>
    <w:rsid w:val="007B4F4B"/>
    <w:rsid w:val="007B628E"/>
    <w:rsid w:val="007C22BB"/>
    <w:rsid w:val="007C6080"/>
    <w:rsid w:val="007D22C4"/>
    <w:rsid w:val="007D4A4E"/>
    <w:rsid w:val="007D6A2F"/>
    <w:rsid w:val="007E191A"/>
    <w:rsid w:val="007E2215"/>
    <w:rsid w:val="007E348C"/>
    <w:rsid w:val="007E6E93"/>
    <w:rsid w:val="007F0C26"/>
    <w:rsid w:val="007F4681"/>
    <w:rsid w:val="007F5B10"/>
    <w:rsid w:val="00803191"/>
    <w:rsid w:val="0080348D"/>
    <w:rsid w:val="008046F9"/>
    <w:rsid w:val="008058C0"/>
    <w:rsid w:val="008062BB"/>
    <w:rsid w:val="00810AE5"/>
    <w:rsid w:val="00810DF0"/>
    <w:rsid w:val="00811FC7"/>
    <w:rsid w:val="008132B8"/>
    <w:rsid w:val="008154DF"/>
    <w:rsid w:val="00820E43"/>
    <w:rsid w:val="00820E55"/>
    <w:rsid w:val="00822539"/>
    <w:rsid w:val="00822786"/>
    <w:rsid w:val="0082435E"/>
    <w:rsid w:val="00827775"/>
    <w:rsid w:val="00830A91"/>
    <w:rsid w:val="00831397"/>
    <w:rsid w:val="0083308B"/>
    <w:rsid w:val="008343CB"/>
    <w:rsid w:val="00835A71"/>
    <w:rsid w:val="008362A0"/>
    <w:rsid w:val="008362A7"/>
    <w:rsid w:val="0084180F"/>
    <w:rsid w:val="0084450A"/>
    <w:rsid w:val="008515AD"/>
    <w:rsid w:val="008516C4"/>
    <w:rsid w:val="00852019"/>
    <w:rsid w:val="00854E8E"/>
    <w:rsid w:val="00860B2C"/>
    <w:rsid w:val="00861F2E"/>
    <w:rsid w:val="008626D3"/>
    <w:rsid w:val="008646D4"/>
    <w:rsid w:val="00870121"/>
    <w:rsid w:val="00871AC0"/>
    <w:rsid w:val="008725BC"/>
    <w:rsid w:val="0087561D"/>
    <w:rsid w:val="008756A1"/>
    <w:rsid w:val="00880FF7"/>
    <w:rsid w:val="00882126"/>
    <w:rsid w:val="0088695D"/>
    <w:rsid w:val="00886D53"/>
    <w:rsid w:val="008900C0"/>
    <w:rsid w:val="00890397"/>
    <w:rsid w:val="008912E7"/>
    <w:rsid w:val="00893F46"/>
    <w:rsid w:val="0089418B"/>
    <w:rsid w:val="00894468"/>
    <w:rsid w:val="008A04A0"/>
    <w:rsid w:val="008A41F7"/>
    <w:rsid w:val="008A64DF"/>
    <w:rsid w:val="008A79E4"/>
    <w:rsid w:val="008B22B5"/>
    <w:rsid w:val="008B283C"/>
    <w:rsid w:val="008B310C"/>
    <w:rsid w:val="008B46A7"/>
    <w:rsid w:val="008B7008"/>
    <w:rsid w:val="008B7FB9"/>
    <w:rsid w:val="008C40F8"/>
    <w:rsid w:val="008C4882"/>
    <w:rsid w:val="008C7F99"/>
    <w:rsid w:val="008D0415"/>
    <w:rsid w:val="008D4451"/>
    <w:rsid w:val="008D69DB"/>
    <w:rsid w:val="008D6F14"/>
    <w:rsid w:val="008D761B"/>
    <w:rsid w:val="008E261A"/>
    <w:rsid w:val="008E3059"/>
    <w:rsid w:val="008E364A"/>
    <w:rsid w:val="008E776D"/>
    <w:rsid w:val="008F12FE"/>
    <w:rsid w:val="008F1D2D"/>
    <w:rsid w:val="00901058"/>
    <w:rsid w:val="00901204"/>
    <w:rsid w:val="00904D21"/>
    <w:rsid w:val="00906B1F"/>
    <w:rsid w:val="00906BA7"/>
    <w:rsid w:val="009120D4"/>
    <w:rsid w:val="00915D99"/>
    <w:rsid w:val="00916EB8"/>
    <w:rsid w:val="009202AE"/>
    <w:rsid w:val="009216A3"/>
    <w:rsid w:val="009216BA"/>
    <w:rsid w:val="00921BF8"/>
    <w:rsid w:val="0092203F"/>
    <w:rsid w:val="00923108"/>
    <w:rsid w:val="009236C2"/>
    <w:rsid w:val="009245B0"/>
    <w:rsid w:val="009275C3"/>
    <w:rsid w:val="009302EE"/>
    <w:rsid w:val="0093077B"/>
    <w:rsid w:val="00930C3E"/>
    <w:rsid w:val="00932598"/>
    <w:rsid w:val="009329AD"/>
    <w:rsid w:val="009334B0"/>
    <w:rsid w:val="009338E8"/>
    <w:rsid w:val="00934955"/>
    <w:rsid w:val="009353D9"/>
    <w:rsid w:val="0093554D"/>
    <w:rsid w:val="009365AA"/>
    <w:rsid w:val="0094295E"/>
    <w:rsid w:val="0094374E"/>
    <w:rsid w:val="00943D4A"/>
    <w:rsid w:val="009453CA"/>
    <w:rsid w:val="0094675E"/>
    <w:rsid w:val="0095034B"/>
    <w:rsid w:val="00952140"/>
    <w:rsid w:val="009533A0"/>
    <w:rsid w:val="00956727"/>
    <w:rsid w:val="00957EBF"/>
    <w:rsid w:val="0096134F"/>
    <w:rsid w:val="0096451F"/>
    <w:rsid w:val="009651C8"/>
    <w:rsid w:val="0097524E"/>
    <w:rsid w:val="009779F9"/>
    <w:rsid w:val="00977DFC"/>
    <w:rsid w:val="009855ED"/>
    <w:rsid w:val="009873E3"/>
    <w:rsid w:val="009910DB"/>
    <w:rsid w:val="0099159E"/>
    <w:rsid w:val="0099369C"/>
    <w:rsid w:val="00993A5B"/>
    <w:rsid w:val="00996967"/>
    <w:rsid w:val="009974A1"/>
    <w:rsid w:val="009A0636"/>
    <w:rsid w:val="009A2233"/>
    <w:rsid w:val="009A47B9"/>
    <w:rsid w:val="009A66FC"/>
    <w:rsid w:val="009A69DD"/>
    <w:rsid w:val="009A69E0"/>
    <w:rsid w:val="009A6B64"/>
    <w:rsid w:val="009B395C"/>
    <w:rsid w:val="009B517E"/>
    <w:rsid w:val="009C0E82"/>
    <w:rsid w:val="009C3203"/>
    <w:rsid w:val="009D20CD"/>
    <w:rsid w:val="009D530C"/>
    <w:rsid w:val="009E18AA"/>
    <w:rsid w:val="009E4185"/>
    <w:rsid w:val="009E4BA9"/>
    <w:rsid w:val="009E5D15"/>
    <w:rsid w:val="009E6FDD"/>
    <w:rsid w:val="009F1999"/>
    <w:rsid w:val="009F2ADF"/>
    <w:rsid w:val="009F67D7"/>
    <w:rsid w:val="00A01DF2"/>
    <w:rsid w:val="00A0223E"/>
    <w:rsid w:val="00A06DF2"/>
    <w:rsid w:val="00A113A2"/>
    <w:rsid w:val="00A11A4C"/>
    <w:rsid w:val="00A11C77"/>
    <w:rsid w:val="00A138DD"/>
    <w:rsid w:val="00A13E3C"/>
    <w:rsid w:val="00A14A66"/>
    <w:rsid w:val="00A16BF8"/>
    <w:rsid w:val="00A231B1"/>
    <w:rsid w:val="00A2477B"/>
    <w:rsid w:val="00A31570"/>
    <w:rsid w:val="00A35CE1"/>
    <w:rsid w:val="00A37BAD"/>
    <w:rsid w:val="00A40B52"/>
    <w:rsid w:val="00A41976"/>
    <w:rsid w:val="00A42313"/>
    <w:rsid w:val="00A42F27"/>
    <w:rsid w:val="00A437C9"/>
    <w:rsid w:val="00A4545A"/>
    <w:rsid w:val="00A45F25"/>
    <w:rsid w:val="00A46881"/>
    <w:rsid w:val="00A46C7F"/>
    <w:rsid w:val="00A51E2D"/>
    <w:rsid w:val="00A5219F"/>
    <w:rsid w:val="00A53A3B"/>
    <w:rsid w:val="00A54F8C"/>
    <w:rsid w:val="00A54FA1"/>
    <w:rsid w:val="00A558AA"/>
    <w:rsid w:val="00A56E39"/>
    <w:rsid w:val="00A64852"/>
    <w:rsid w:val="00A667EE"/>
    <w:rsid w:val="00A70060"/>
    <w:rsid w:val="00A70A88"/>
    <w:rsid w:val="00A718E6"/>
    <w:rsid w:val="00A738BF"/>
    <w:rsid w:val="00A74493"/>
    <w:rsid w:val="00A76BE3"/>
    <w:rsid w:val="00A77597"/>
    <w:rsid w:val="00A804EA"/>
    <w:rsid w:val="00A82C30"/>
    <w:rsid w:val="00A844CD"/>
    <w:rsid w:val="00A848DF"/>
    <w:rsid w:val="00A859C0"/>
    <w:rsid w:val="00A86C28"/>
    <w:rsid w:val="00A8757F"/>
    <w:rsid w:val="00A9026C"/>
    <w:rsid w:val="00A9350F"/>
    <w:rsid w:val="00A93A68"/>
    <w:rsid w:val="00A96A7B"/>
    <w:rsid w:val="00A97E49"/>
    <w:rsid w:val="00AA0C48"/>
    <w:rsid w:val="00AA25ED"/>
    <w:rsid w:val="00AA57B3"/>
    <w:rsid w:val="00AB1F0B"/>
    <w:rsid w:val="00AB438E"/>
    <w:rsid w:val="00AB43A8"/>
    <w:rsid w:val="00AB667C"/>
    <w:rsid w:val="00AB7575"/>
    <w:rsid w:val="00AB79C3"/>
    <w:rsid w:val="00AB7B3A"/>
    <w:rsid w:val="00AB7D4B"/>
    <w:rsid w:val="00AC25FD"/>
    <w:rsid w:val="00AC452F"/>
    <w:rsid w:val="00AC6981"/>
    <w:rsid w:val="00AD47A6"/>
    <w:rsid w:val="00AD5AE1"/>
    <w:rsid w:val="00AD712C"/>
    <w:rsid w:val="00AE03E6"/>
    <w:rsid w:val="00AE136A"/>
    <w:rsid w:val="00AE223A"/>
    <w:rsid w:val="00AE3868"/>
    <w:rsid w:val="00AE6377"/>
    <w:rsid w:val="00AE7590"/>
    <w:rsid w:val="00AF1F82"/>
    <w:rsid w:val="00AF3141"/>
    <w:rsid w:val="00AF4590"/>
    <w:rsid w:val="00AF4826"/>
    <w:rsid w:val="00AF5702"/>
    <w:rsid w:val="00B036A6"/>
    <w:rsid w:val="00B04B3C"/>
    <w:rsid w:val="00B0792B"/>
    <w:rsid w:val="00B10812"/>
    <w:rsid w:val="00B10B71"/>
    <w:rsid w:val="00B10D05"/>
    <w:rsid w:val="00B1143D"/>
    <w:rsid w:val="00B143C0"/>
    <w:rsid w:val="00B161A9"/>
    <w:rsid w:val="00B20693"/>
    <w:rsid w:val="00B210AE"/>
    <w:rsid w:val="00B21BF5"/>
    <w:rsid w:val="00B26294"/>
    <w:rsid w:val="00B26A2B"/>
    <w:rsid w:val="00B271AA"/>
    <w:rsid w:val="00B30193"/>
    <w:rsid w:val="00B31283"/>
    <w:rsid w:val="00B375A5"/>
    <w:rsid w:val="00B447BC"/>
    <w:rsid w:val="00B4513B"/>
    <w:rsid w:val="00B45624"/>
    <w:rsid w:val="00B462A9"/>
    <w:rsid w:val="00B50890"/>
    <w:rsid w:val="00B509D9"/>
    <w:rsid w:val="00B50FE1"/>
    <w:rsid w:val="00B52098"/>
    <w:rsid w:val="00B5579D"/>
    <w:rsid w:val="00B57EC1"/>
    <w:rsid w:val="00B619DD"/>
    <w:rsid w:val="00B6380B"/>
    <w:rsid w:val="00B659B0"/>
    <w:rsid w:val="00B67B9A"/>
    <w:rsid w:val="00B70A37"/>
    <w:rsid w:val="00B73FA7"/>
    <w:rsid w:val="00B75FB4"/>
    <w:rsid w:val="00B76551"/>
    <w:rsid w:val="00B76BFD"/>
    <w:rsid w:val="00B824C0"/>
    <w:rsid w:val="00B82F78"/>
    <w:rsid w:val="00B84EF3"/>
    <w:rsid w:val="00B85BF2"/>
    <w:rsid w:val="00B868A7"/>
    <w:rsid w:val="00B87158"/>
    <w:rsid w:val="00B87BB7"/>
    <w:rsid w:val="00B87D4B"/>
    <w:rsid w:val="00B95C02"/>
    <w:rsid w:val="00B9627E"/>
    <w:rsid w:val="00B96F13"/>
    <w:rsid w:val="00B96F80"/>
    <w:rsid w:val="00B97229"/>
    <w:rsid w:val="00B972E1"/>
    <w:rsid w:val="00B97773"/>
    <w:rsid w:val="00B97F6A"/>
    <w:rsid w:val="00BA1D45"/>
    <w:rsid w:val="00BA2CA4"/>
    <w:rsid w:val="00BA6012"/>
    <w:rsid w:val="00BA66BB"/>
    <w:rsid w:val="00BB031F"/>
    <w:rsid w:val="00BB0EB2"/>
    <w:rsid w:val="00BB1B2E"/>
    <w:rsid w:val="00BB2951"/>
    <w:rsid w:val="00BB3D9A"/>
    <w:rsid w:val="00BB68CB"/>
    <w:rsid w:val="00BB7220"/>
    <w:rsid w:val="00BB752A"/>
    <w:rsid w:val="00BB7A69"/>
    <w:rsid w:val="00BC09FD"/>
    <w:rsid w:val="00BC3C7F"/>
    <w:rsid w:val="00BC5F7D"/>
    <w:rsid w:val="00BC7C1E"/>
    <w:rsid w:val="00BE2E19"/>
    <w:rsid w:val="00BE2E26"/>
    <w:rsid w:val="00BE4360"/>
    <w:rsid w:val="00BE4FA6"/>
    <w:rsid w:val="00BE5150"/>
    <w:rsid w:val="00BE5ED7"/>
    <w:rsid w:val="00BE757D"/>
    <w:rsid w:val="00BF03CA"/>
    <w:rsid w:val="00BF0CB5"/>
    <w:rsid w:val="00BF150D"/>
    <w:rsid w:val="00BF1A81"/>
    <w:rsid w:val="00BF689D"/>
    <w:rsid w:val="00BF79E0"/>
    <w:rsid w:val="00BF7B4F"/>
    <w:rsid w:val="00BF7BE1"/>
    <w:rsid w:val="00BF7FD6"/>
    <w:rsid w:val="00C00165"/>
    <w:rsid w:val="00C02715"/>
    <w:rsid w:val="00C03516"/>
    <w:rsid w:val="00C0398E"/>
    <w:rsid w:val="00C04F31"/>
    <w:rsid w:val="00C1147E"/>
    <w:rsid w:val="00C16C92"/>
    <w:rsid w:val="00C17392"/>
    <w:rsid w:val="00C17B24"/>
    <w:rsid w:val="00C214F4"/>
    <w:rsid w:val="00C22D77"/>
    <w:rsid w:val="00C2356B"/>
    <w:rsid w:val="00C2362C"/>
    <w:rsid w:val="00C269F2"/>
    <w:rsid w:val="00C26A8B"/>
    <w:rsid w:val="00C32634"/>
    <w:rsid w:val="00C32DA3"/>
    <w:rsid w:val="00C3436D"/>
    <w:rsid w:val="00C36A2A"/>
    <w:rsid w:val="00C3796C"/>
    <w:rsid w:val="00C37BB1"/>
    <w:rsid w:val="00C54A29"/>
    <w:rsid w:val="00C61046"/>
    <w:rsid w:val="00C6328B"/>
    <w:rsid w:val="00C63A2D"/>
    <w:rsid w:val="00C67EA6"/>
    <w:rsid w:val="00C71A86"/>
    <w:rsid w:val="00C721AE"/>
    <w:rsid w:val="00C75141"/>
    <w:rsid w:val="00C8084C"/>
    <w:rsid w:val="00C841BF"/>
    <w:rsid w:val="00C8491E"/>
    <w:rsid w:val="00C8513C"/>
    <w:rsid w:val="00C8526D"/>
    <w:rsid w:val="00C85484"/>
    <w:rsid w:val="00C868BB"/>
    <w:rsid w:val="00C86A54"/>
    <w:rsid w:val="00C91252"/>
    <w:rsid w:val="00C92205"/>
    <w:rsid w:val="00C94000"/>
    <w:rsid w:val="00C952DA"/>
    <w:rsid w:val="00C9604B"/>
    <w:rsid w:val="00CA0BE7"/>
    <w:rsid w:val="00CA1ADF"/>
    <w:rsid w:val="00CA4B61"/>
    <w:rsid w:val="00CB11D1"/>
    <w:rsid w:val="00CB1CAF"/>
    <w:rsid w:val="00CB1EFA"/>
    <w:rsid w:val="00CB24BF"/>
    <w:rsid w:val="00CB3022"/>
    <w:rsid w:val="00CB35FA"/>
    <w:rsid w:val="00CC13A5"/>
    <w:rsid w:val="00CC2DCE"/>
    <w:rsid w:val="00CC32CD"/>
    <w:rsid w:val="00CC3346"/>
    <w:rsid w:val="00CC5DC1"/>
    <w:rsid w:val="00CC629B"/>
    <w:rsid w:val="00CD0304"/>
    <w:rsid w:val="00CD1FD1"/>
    <w:rsid w:val="00CD352D"/>
    <w:rsid w:val="00CD6FFE"/>
    <w:rsid w:val="00CE0AE8"/>
    <w:rsid w:val="00CE0F03"/>
    <w:rsid w:val="00CE2397"/>
    <w:rsid w:val="00CE3667"/>
    <w:rsid w:val="00CF2ACB"/>
    <w:rsid w:val="00CF3F90"/>
    <w:rsid w:val="00CF566E"/>
    <w:rsid w:val="00CF5ED5"/>
    <w:rsid w:val="00D00B73"/>
    <w:rsid w:val="00D06F55"/>
    <w:rsid w:val="00D0795E"/>
    <w:rsid w:val="00D10EE3"/>
    <w:rsid w:val="00D136AB"/>
    <w:rsid w:val="00D20823"/>
    <w:rsid w:val="00D20BD1"/>
    <w:rsid w:val="00D21518"/>
    <w:rsid w:val="00D25C9B"/>
    <w:rsid w:val="00D266EA"/>
    <w:rsid w:val="00D26FFE"/>
    <w:rsid w:val="00D31CC1"/>
    <w:rsid w:val="00D324A3"/>
    <w:rsid w:val="00D327DF"/>
    <w:rsid w:val="00D4386A"/>
    <w:rsid w:val="00D458D5"/>
    <w:rsid w:val="00D4780B"/>
    <w:rsid w:val="00D52F26"/>
    <w:rsid w:val="00D53694"/>
    <w:rsid w:val="00D54D22"/>
    <w:rsid w:val="00D559B0"/>
    <w:rsid w:val="00D574F0"/>
    <w:rsid w:val="00D601C2"/>
    <w:rsid w:val="00D61078"/>
    <w:rsid w:val="00D61592"/>
    <w:rsid w:val="00D61988"/>
    <w:rsid w:val="00D61A57"/>
    <w:rsid w:val="00D6372E"/>
    <w:rsid w:val="00D64DA5"/>
    <w:rsid w:val="00D64E62"/>
    <w:rsid w:val="00D64EDD"/>
    <w:rsid w:val="00D66482"/>
    <w:rsid w:val="00D6672A"/>
    <w:rsid w:val="00D70434"/>
    <w:rsid w:val="00D7242A"/>
    <w:rsid w:val="00D757FD"/>
    <w:rsid w:val="00D75BF6"/>
    <w:rsid w:val="00D8789C"/>
    <w:rsid w:val="00D91E7E"/>
    <w:rsid w:val="00D96767"/>
    <w:rsid w:val="00DA1BB1"/>
    <w:rsid w:val="00DA250C"/>
    <w:rsid w:val="00DA6542"/>
    <w:rsid w:val="00DB0A07"/>
    <w:rsid w:val="00DB1252"/>
    <w:rsid w:val="00DB2A34"/>
    <w:rsid w:val="00DB5A06"/>
    <w:rsid w:val="00DC0D71"/>
    <w:rsid w:val="00DC0FBA"/>
    <w:rsid w:val="00DC35E0"/>
    <w:rsid w:val="00DC5F40"/>
    <w:rsid w:val="00DD03D7"/>
    <w:rsid w:val="00DD2800"/>
    <w:rsid w:val="00DD5B8E"/>
    <w:rsid w:val="00DD60F2"/>
    <w:rsid w:val="00DE3ADE"/>
    <w:rsid w:val="00DE6F23"/>
    <w:rsid w:val="00DE7067"/>
    <w:rsid w:val="00DF0404"/>
    <w:rsid w:val="00DF1274"/>
    <w:rsid w:val="00DF2D0D"/>
    <w:rsid w:val="00DF4815"/>
    <w:rsid w:val="00E07496"/>
    <w:rsid w:val="00E11794"/>
    <w:rsid w:val="00E13861"/>
    <w:rsid w:val="00E13BB3"/>
    <w:rsid w:val="00E151AC"/>
    <w:rsid w:val="00E16C58"/>
    <w:rsid w:val="00E20CC4"/>
    <w:rsid w:val="00E21700"/>
    <w:rsid w:val="00E217D0"/>
    <w:rsid w:val="00E23CA6"/>
    <w:rsid w:val="00E24257"/>
    <w:rsid w:val="00E273C7"/>
    <w:rsid w:val="00E277C5"/>
    <w:rsid w:val="00E3105D"/>
    <w:rsid w:val="00E419B9"/>
    <w:rsid w:val="00E42A60"/>
    <w:rsid w:val="00E4313B"/>
    <w:rsid w:val="00E5052D"/>
    <w:rsid w:val="00E51BFD"/>
    <w:rsid w:val="00E53687"/>
    <w:rsid w:val="00E53BF2"/>
    <w:rsid w:val="00E5522F"/>
    <w:rsid w:val="00E60DF5"/>
    <w:rsid w:val="00E61D71"/>
    <w:rsid w:val="00E624C0"/>
    <w:rsid w:val="00E653A3"/>
    <w:rsid w:val="00E66C03"/>
    <w:rsid w:val="00E7135D"/>
    <w:rsid w:val="00E72988"/>
    <w:rsid w:val="00E73163"/>
    <w:rsid w:val="00E763A1"/>
    <w:rsid w:val="00E814DE"/>
    <w:rsid w:val="00E81927"/>
    <w:rsid w:val="00E81DBB"/>
    <w:rsid w:val="00E841A9"/>
    <w:rsid w:val="00E8482E"/>
    <w:rsid w:val="00E85B7F"/>
    <w:rsid w:val="00E85E49"/>
    <w:rsid w:val="00E85FA7"/>
    <w:rsid w:val="00E8640F"/>
    <w:rsid w:val="00E868E2"/>
    <w:rsid w:val="00E87211"/>
    <w:rsid w:val="00E911F4"/>
    <w:rsid w:val="00E913E9"/>
    <w:rsid w:val="00E9394F"/>
    <w:rsid w:val="00EA12F0"/>
    <w:rsid w:val="00EA257B"/>
    <w:rsid w:val="00EA2AF4"/>
    <w:rsid w:val="00EA519A"/>
    <w:rsid w:val="00EB2B89"/>
    <w:rsid w:val="00EB795A"/>
    <w:rsid w:val="00EB7B9D"/>
    <w:rsid w:val="00EC3848"/>
    <w:rsid w:val="00EC6BF5"/>
    <w:rsid w:val="00ED3ADD"/>
    <w:rsid w:val="00ED5022"/>
    <w:rsid w:val="00EE0DB8"/>
    <w:rsid w:val="00EE153F"/>
    <w:rsid w:val="00EE1875"/>
    <w:rsid w:val="00EE2CA1"/>
    <w:rsid w:val="00EE51FA"/>
    <w:rsid w:val="00EE6B1B"/>
    <w:rsid w:val="00EE762C"/>
    <w:rsid w:val="00EF1430"/>
    <w:rsid w:val="00EF7AFC"/>
    <w:rsid w:val="00F05E65"/>
    <w:rsid w:val="00F11F2E"/>
    <w:rsid w:val="00F12DCC"/>
    <w:rsid w:val="00F15C57"/>
    <w:rsid w:val="00F15E2F"/>
    <w:rsid w:val="00F175A4"/>
    <w:rsid w:val="00F217FD"/>
    <w:rsid w:val="00F23BA6"/>
    <w:rsid w:val="00F23BD0"/>
    <w:rsid w:val="00F2597A"/>
    <w:rsid w:val="00F316C1"/>
    <w:rsid w:val="00F3429C"/>
    <w:rsid w:val="00F35C61"/>
    <w:rsid w:val="00F43550"/>
    <w:rsid w:val="00F44E9A"/>
    <w:rsid w:val="00F460AE"/>
    <w:rsid w:val="00F46BB7"/>
    <w:rsid w:val="00F474C1"/>
    <w:rsid w:val="00F5167E"/>
    <w:rsid w:val="00F574C2"/>
    <w:rsid w:val="00F611A3"/>
    <w:rsid w:val="00F62696"/>
    <w:rsid w:val="00F67B92"/>
    <w:rsid w:val="00F71286"/>
    <w:rsid w:val="00F73635"/>
    <w:rsid w:val="00F73CB7"/>
    <w:rsid w:val="00F75721"/>
    <w:rsid w:val="00F76915"/>
    <w:rsid w:val="00F769E5"/>
    <w:rsid w:val="00F777E0"/>
    <w:rsid w:val="00F80065"/>
    <w:rsid w:val="00F81E3D"/>
    <w:rsid w:val="00F84510"/>
    <w:rsid w:val="00F8651A"/>
    <w:rsid w:val="00F87105"/>
    <w:rsid w:val="00F876C0"/>
    <w:rsid w:val="00F91E53"/>
    <w:rsid w:val="00F92BCD"/>
    <w:rsid w:val="00F96AB7"/>
    <w:rsid w:val="00FA0348"/>
    <w:rsid w:val="00FA189A"/>
    <w:rsid w:val="00FA224A"/>
    <w:rsid w:val="00FA2444"/>
    <w:rsid w:val="00FA3ACF"/>
    <w:rsid w:val="00FA572F"/>
    <w:rsid w:val="00FA78CF"/>
    <w:rsid w:val="00FB4053"/>
    <w:rsid w:val="00FB5B5B"/>
    <w:rsid w:val="00FB7ECD"/>
    <w:rsid w:val="00FC01CA"/>
    <w:rsid w:val="00FC11F7"/>
    <w:rsid w:val="00FC33B6"/>
    <w:rsid w:val="00FC6F67"/>
    <w:rsid w:val="00FD22AF"/>
    <w:rsid w:val="00FD2B28"/>
    <w:rsid w:val="00FD306A"/>
    <w:rsid w:val="00FD61BF"/>
    <w:rsid w:val="00FD7142"/>
    <w:rsid w:val="00FD7E9B"/>
    <w:rsid w:val="00FE2E47"/>
    <w:rsid w:val="00FE7676"/>
    <w:rsid w:val="00FF5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C0599"/>
  <w15:docId w15:val="{BB4B5B97-BC26-4214-870C-350F8D01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5F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C71A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nhideWhenUsed/>
    <w:qFormat/>
    <w:rsid w:val="000035F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035F2"/>
    <w:rPr>
      <w:rFonts w:ascii="Times New Roman" w:eastAsia="Times New Roman" w:hAnsi="Times New Roman" w:cs="Times New Roman"/>
      <w:b/>
      <w:bCs/>
      <w:sz w:val="20"/>
      <w:szCs w:val="20"/>
    </w:rPr>
  </w:style>
  <w:style w:type="paragraph" w:styleId="Header">
    <w:name w:val="header"/>
    <w:basedOn w:val="Normal"/>
    <w:link w:val="HeaderChar"/>
    <w:unhideWhenUsed/>
    <w:rsid w:val="000035F2"/>
    <w:pPr>
      <w:tabs>
        <w:tab w:val="center" w:pos="4153"/>
        <w:tab w:val="right" w:pos="8306"/>
      </w:tabs>
    </w:pPr>
  </w:style>
  <w:style w:type="character" w:customStyle="1" w:styleId="HeaderChar">
    <w:name w:val="Header Char"/>
    <w:basedOn w:val="DefaultParagraphFont"/>
    <w:link w:val="Header"/>
    <w:rsid w:val="000035F2"/>
    <w:rPr>
      <w:rFonts w:ascii="Times New Roman" w:eastAsia="Times New Roman" w:hAnsi="Times New Roman" w:cs="Times New Roman"/>
      <w:sz w:val="20"/>
      <w:szCs w:val="20"/>
    </w:rPr>
  </w:style>
  <w:style w:type="paragraph" w:styleId="NoSpacing">
    <w:name w:val="No Spacing"/>
    <w:uiPriority w:val="1"/>
    <w:qFormat/>
    <w:rsid w:val="000035F2"/>
    <w:pPr>
      <w:spacing w:after="0" w:line="240" w:lineRule="auto"/>
    </w:pPr>
    <w:rPr>
      <w:rFonts w:ascii="Calibri" w:eastAsia="Calibri" w:hAnsi="Calibri" w:cs="Times New Roman"/>
    </w:rPr>
  </w:style>
  <w:style w:type="paragraph" w:customStyle="1" w:styleId="DefaultText">
    <w:name w:val="Default Text"/>
    <w:basedOn w:val="Normal"/>
    <w:rsid w:val="000035F2"/>
    <w:pPr>
      <w:snapToGrid w:val="0"/>
    </w:pPr>
    <w:rPr>
      <w:sz w:val="24"/>
      <w:lang w:val="en-US"/>
    </w:rPr>
  </w:style>
  <w:style w:type="paragraph" w:styleId="BodyText">
    <w:name w:val="Body Text"/>
    <w:basedOn w:val="Normal"/>
    <w:link w:val="BodyTextChar"/>
    <w:semiHidden/>
    <w:rsid w:val="00151C67"/>
    <w:rPr>
      <w:b/>
      <w:bCs/>
      <w:color w:val="FF0000"/>
      <w:sz w:val="24"/>
    </w:rPr>
  </w:style>
  <w:style w:type="character" w:customStyle="1" w:styleId="BodyTextChar">
    <w:name w:val="Body Text Char"/>
    <w:basedOn w:val="DefaultParagraphFont"/>
    <w:link w:val="BodyText"/>
    <w:semiHidden/>
    <w:rsid w:val="00151C67"/>
    <w:rPr>
      <w:rFonts w:ascii="Times New Roman" w:eastAsia="Times New Roman" w:hAnsi="Times New Roman" w:cs="Times New Roman"/>
      <w:b/>
      <w:bCs/>
      <w:color w:val="FF0000"/>
      <w:sz w:val="24"/>
      <w:szCs w:val="20"/>
    </w:rPr>
  </w:style>
  <w:style w:type="paragraph" w:styleId="BalloonText">
    <w:name w:val="Balloon Text"/>
    <w:basedOn w:val="Normal"/>
    <w:link w:val="BalloonTextChar"/>
    <w:uiPriority w:val="99"/>
    <w:semiHidden/>
    <w:unhideWhenUsed/>
    <w:rsid w:val="00085232"/>
    <w:rPr>
      <w:rFonts w:ascii="Tahoma" w:hAnsi="Tahoma" w:cs="Tahoma"/>
      <w:sz w:val="16"/>
      <w:szCs w:val="16"/>
    </w:rPr>
  </w:style>
  <w:style w:type="character" w:customStyle="1" w:styleId="BalloonTextChar">
    <w:name w:val="Balloon Text Char"/>
    <w:basedOn w:val="DefaultParagraphFont"/>
    <w:link w:val="BalloonText"/>
    <w:uiPriority w:val="99"/>
    <w:semiHidden/>
    <w:rsid w:val="00085232"/>
    <w:rPr>
      <w:rFonts w:ascii="Tahoma" w:eastAsia="Times New Roman" w:hAnsi="Tahoma" w:cs="Tahoma"/>
      <w:sz w:val="16"/>
      <w:szCs w:val="16"/>
    </w:rPr>
  </w:style>
  <w:style w:type="table" w:styleId="TableGrid">
    <w:name w:val="Table Grid"/>
    <w:basedOn w:val="TableNormal"/>
    <w:uiPriority w:val="59"/>
    <w:rsid w:val="00CA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44E9A"/>
    <w:rPr>
      <w:color w:val="0000FF"/>
      <w:u w:val="single"/>
    </w:rPr>
  </w:style>
  <w:style w:type="paragraph" w:styleId="ListBullet">
    <w:name w:val="List Bullet"/>
    <w:basedOn w:val="Normal"/>
    <w:uiPriority w:val="99"/>
    <w:unhideWhenUsed/>
    <w:rsid w:val="00CC629B"/>
    <w:pPr>
      <w:numPr>
        <w:numId w:val="2"/>
      </w:numPr>
      <w:contextualSpacing/>
    </w:pPr>
  </w:style>
  <w:style w:type="paragraph" w:styleId="ListParagraph">
    <w:name w:val="List Paragraph"/>
    <w:basedOn w:val="Normal"/>
    <w:uiPriority w:val="34"/>
    <w:qFormat/>
    <w:rsid w:val="006B1891"/>
    <w:pPr>
      <w:ind w:left="720"/>
    </w:pPr>
    <w:rPr>
      <w:rFonts w:asciiTheme="minorHAnsi" w:eastAsiaTheme="minorHAnsi" w:hAnsiTheme="minorHAnsi" w:cstheme="minorBidi"/>
      <w:sz w:val="22"/>
      <w:szCs w:val="22"/>
    </w:rPr>
  </w:style>
  <w:style w:type="paragraph" w:customStyle="1" w:styleId="DefaultText1">
    <w:name w:val="Default Text:1"/>
    <w:basedOn w:val="Normal"/>
    <w:rsid w:val="00FD22AF"/>
    <w:pPr>
      <w:autoSpaceDE w:val="0"/>
      <w:autoSpaceDN w:val="0"/>
      <w:adjustRightInd w:val="0"/>
    </w:pPr>
    <w:rPr>
      <w:sz w:val="24"/>
      <w:szCs w:val="24"/>
    </w:rPr>
  </w:style>
  <w:style w:type="character" w:customStyle="1" w:styleId="Heading2Char">
    <w:name w:val="Heading 2 Char"/>
    <w:basedOn w:val="DefaultParagraphFont"/>
    <w:link w:val="Heading2"/>
    <w:uiPriority w:val="9"/>
    <w:semiHidden/>
    <w:rsid w:val="00C71A86"/>
    <w:rPr>
      <w:rFonts w:asciiTheme="majorHAnsi" w:eastAsiaTheme="majorEastAsia" w:hAnsiTheme="majorHAnsi" w:cstheme="majorBidi"/>
      <w:b/>
      <w:bCs/>
      <w:color w:val="4F81BD" w:themeColor="accent1"/>
      <w:sz w:val="26"/>
      <w:szCs w:val="26"/>
    </w:rPr>
  </w:style>
  <w:style w:type="paragraph" w:customStyle="1" w:styleId="NumberList">
    <w:name w:val="Number List"/>
    <w:basedOn w:val="Normal"/>
    <w:rsid w:val="00C71A86"/>
    <w:pPr>
      <w:ind w:left="360" w:hanging="360"/>
    </w:pPr>
    <w:rPr>
      <w:sz w:val="24"/>
    </w:rPr>
  </w:style>
  <w:style w:type="paragraph" w:customStyle="1" w:styleId="TAVERNS">
    <w:name w:val="TAVERNS"/>
    <w:basedOn w:val="Normal"/>
    <w:qFormat/>
    <w:rsid w:val="00F35C61"/>
    <w:rPr>
      <w:caps/>
    </w:rPr>
  </w:style>
  <w:style w:type="paragraph" w:styleId="NormalWeb">
    <w:name w:val="Normal (Web)"/>
    <w:basedOn w:val="Normal"/>
    <w:uiPriority w:val="99"/>
    <w:unhideWhenUsed/>
    <w:rsid w:val="00A86C28"/>
    <w:rPr>
      <w:rFonts w:eastAsia="Calibr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2390">
      <w:bodyDiv w:val="1"/>
      <w:marLeft w:val="0"/>
      <w:marRight w:val="0"/>
      <w:marTop w:val="0"/>
      <w:marBottom w:val="0"/>
      <w:divBdr>
        <w:top w:val="none" w:sz="0" w:space="0" w:color="auto"/>
        <w:left w:val="none" w:sz="0" w:space="0" w:color="auto"/>
        <w:bottom w:val="none" w:sz="0" w:space="0" w:color="auto"/>
        <w:right w:val="none" w:sz="0" w:space="0" w:color="auto"/>
      </w:divBdr>
    </w:div>
    <w:div w:id="206918071">
      <w:bodyDiv w:val="1"/>
      <w:marLeft w:val="0"/>
      <w:marRight w:val="0"/>
      <w:marTop w:val="0"/>
      <w:marBottom w:val="0"/>
      <w:divBdr>
        <w:top w:val="none" w:sz="0" w:space="0" w:color="auto"/>
        <w:left w:val="none" w:sz="0" w:space="0" w:color="auto"/>
        <w:bottom w:val="none" w:sz="0" w:space="0" w:color="auto"/>
        <w:right w:val="none" w:sz="0" w:space="0" w:color="auto"/>
      </w:divBdr>
    </w:div>
    <w:div w:id="244801980">
      <w:bodyDiv w:val="1"/>
      <w:marLeft w:val="0"/>
      <w:marRight w:val="0"/>
      <w:marTop w:val="0"/>
      <w:marBottom w:val="0"/>
      <w:divBdr>
        <w:top w:val="none" w:sz="0" w:space="0" w:color="auto"/>
        <w:left w:val="none" w:sz="0" w:space="0" w:color="auto"/>
        <w:bottom w:val="none" w:sz="0" w:space="0" w:color="auto"/>
        <w:right w:val="none" w:sz="0" w:space="0" w:color="auto"/>
      </w:divBdr>
    </w:div>
    <w:div w:id="251358369">
      <w:bodyDiv w:val="1"/>
      <w:marLeft w:val="0"/>
      <w:marRight w:val="0"/>
      <w:marTop w:val="0"/>
      <w:marBottom w:val="0"/>
      <w:divBdr>
        <w:top w:val="none" w:sz="0" w:space="0" w:color="auto"/>
        <w:left w:val="none" w:sz="0" w:space="0" w:color="auto"/>
        <w:bottom w:val="none" w:sz="0" w:space="0" w:color="auto"/>
        <w:right w:val="none" w:sz="0" w:space="0" w:color="auto"/>
      </w:divBdr>
    </w:div>
    <w:div w:id="315106994">
      <w:bodyDiv w:val="1"/>
      <w:marLeft w:val="0"/>
      <w:marRight w:val="0"/>
      <w:marTop w:val="0"/>
      <w:marBottom w:val="0"/>
      <w:divBdr>
        <w:top w:val="none" w:sz="0" w:space="0" w:color="auto"/>
        <w:left w:val="none" w:sz="0" w:space="0" w:color="auto"/>
        <w:bottom w:val="none" w:sz="0" w:space="0" w:color="auto"/>
        <w:right w:val="none" w:sz="0" w:space="0" w:color="auto"/>
      </w:divBdr>
    </w:div>
    <w:div w:id="378168145">
      <w:bodyDiv w:val="1"/>
      <w:marLeft w:val="0"/>
      <w:marRight w:val="0"/>
      <w:marTop w:val="0"/>
      <w:marBottom w:val="0"/>
      <w:divBdr>
        <w:top w:val="none" w:sz="0" w:space="0" w:color="auto"/>
        <w:left w:val="none" w:sz="0" w:space="0" w:color="auto"/>
        <w:bottom w:val="none" w:sz="0" w:space="0" w:color="auto"/>
        <w:right w:val="none" w:sz="0" w:space="0" w:color="auto"/>
      </w:divBdr>
    </w:div>
    <w:div w:id="438113066">
      <w:bodyDiv w:val="1"/>
      <w:marLeft w:val="0"/>
      <w:marRight w:val="0"/>
      <w:marTop w:val="0"/>
      <w:marBottom w:val="0"/>
      <w:divBdr>
        <w:top w:val="none" w:sz="0" w:space="0" w:color="auto"/>
        <w:left w:val="none" w:sz="0" w:space="0" w:color="auto"/>
        <w:bottom w:val="none" w:sz="0" w:space="0" w:color="auto"/>
        <w:right w:val="none" w:sz="0" w:space="0" w:color="auto"/>
      </w:divBdr>
    </w:div>
    <w:div w:id="475755744">
      <w:bodyDiv w:val="1"/>
      <w:marLeft w:val="0"/>
      <w:marRight w:val="0"/>
      <w:marTop w:val="0"/>
      <w:marBottom w:val="0"/>
      <w:divBdr>
        <w:top w:val="none" w:sz="0" w:space="0" w:color="auto"/>
        <w:left w:val="none" w:sz="0" w:space="0" w:color="auto"/>
        <w:bottom w:val="none" w:sz="0" w:space="0" w:color="auto"/>
        <w:right w:val="none" w:sz="0" w:space="0" w:color="auto"/>
      </w:divBdr>
    </w:div>
    <w:div w:id="480850373">
      <w:bodyDiv w:val="1"/>
      <w:marLeft w:val="0"/>
      <w:marRight w:val="0"/>
      <w:marTop w:val="0"/>
      <w:marBottom w:val="0"/>
      <w:divBdr>
        <w:top w:val="none" w:sz="0" w:space="0" w:color="auto"/>
        <w:left w:val="none" w:sz="0" w:space="0" w:color="auto"/>
        <w:bottom w:val="none" w:sz="0" w:space="0" w:color="auto"/>
        <w:right w:val="none" w:sz="0" w:space="0" w:color="auto"/>
      </w:divBdr>
    </w:div>
    <w:div w:id="570505856">
      <w:bodyDiv w:val="1"/>
      <w:marLeft w:val="0"/>
      <w:marRight w:val="0"/>
      <w:marTop w:val="0"/>
      <w:marBottom w:val="0"/>
      <w:divBdr>
        <w:top w:val="none" w:sz="0" w:space="0" w:color="auto"/>
        <w:left w:val="none" w:sz="0" w:space="0" w:color="auto"/>
        <w:bottom w:val="none" w:sz="0" w:space="0" w:color="auto"/>
        <w:right w:val="none" w:sz="0" w:space="0" w:color="auto"/>
      </w:divBdr>
    </w:div>
    <w:div w:id="572854018">
      <w:bodyDiv w:val="1"/>
      <w:marLeft w:val="0"/>
      <w:marRight w:val="0"/>
      <w:marTop w:val="0"/>
      <w:marBottom w:val="0"/>
      <w:divBdr>
        <w:top w:val="none" w:sz="0" w:space="0" w:color="auto"/>
        <w:left w:val="none" w:sz="0" w:space="0" w:color="auto"/>
        <w:bottom w:val="none" w:sz="0" w:space="0" w:color="auto"/>
        <w:right w:val="none" w:sz="0" w:space="0" w:color="auto"/>
      </w:divBdr>
    </w:div>
    <w:div w:id="578179816">
      <w:bodyDiv w:val="1"/>
      <w:marLeft w:val="0"/>
      <w:marRight w:val="0"/>
      <w:marTop w:val="0"/>
      <w:marBottom w:val="0"/>
      <w:divBdr>
        <w:top w:val="none" w:sz="0" w:space="0" w:color="auto"/>
        <w:left w:val="none" w:sz="0" w:space="0" w:color="auto"/>
        <w:bottom w:val="none" w:sz="0" w:space="0" w:color="auto"/>
        <w:right w:val="none" w:sz="0" w:space="0" w:color="auto"/>
      </w:divBdr>
    </w:div>
    <w:div w:id="586768327">
      <w:bodyDiv w:val="1"/>
      <w:marLeft w:val="0"/>
      <w:marRight w:val="0"/>
      <w:marTop w:val="0"/>
      <w:marBottom w:val="0"/>
      <w:divBdr>
        <w:top w:val="none" w:sz="0" w:space="0" w:color="auto"/>
        <w:left w:val="none" w:sz="0" w:space="0" w:color="auto"/>
        <w:bottom w:val="none" w:sz="0" w:space="0" w:color="auto"/>
        <w:right w:val="none" w:sz="0" w:space="0" w:color="auto"/>
      </w:divBdr>
    </w:div>
    <w:div w:id="658772692">
      <w:bodyDiv w:val="1"/>
      <w:marLeft w:val="0"/>
      <w:marRight w:val="0"/>
      <w:marTop w:val="0"/>
      <w:marBottom w:val="0"/>
      <w:divBdr>
        <w:top w:val="none" w:sz="0" w:space="0" w:color="auto"/>
        <w:left w:val="none" w:sz="0" w:space="0" w:color="auto"/>
        <w:bottom w:val="none" w:sz="0" w:space="0" w:color="auto"/>
        <w:right w:val="none" w:sz="0" w:space="0" w:color="auto"/>
      </w:divBdr>
    </w:div>
    <w:div w:id="849106741">
      <w:bodyDiv w:val="1"/>
      <w:marLeft w:val="0"/>
      <w:marRight w:val="0"/>
      <w:marTop w:val="0"/>
      <w:marBottom w:val="0"/>
      <w:divBdr>
        <w:top w:val="none" w:sz="0" w:space="0" w:color="auto"/>
        <w:left w:val="none" w:sz="0" w:space="0" w:color="auto"/>
        <w:bottom w:val="none" w:sz="0" w:space="0" w:color="auto"/>
        <w:right w:val="none" w:sz="0" w:space="0" w:color="auto"/>
      </w:divBdr>
    </w:div>
    <w:div w:id="903639535">
      <w:bodyDiv w:val="1"/>
      <w:marLeft w:val="0"/>
      <w:marRight w:val="0"/>
      <w:marTop w:val="0"/>
      <w:marBottom w:val="0"/>
      <w:divBdr>
        <w:top w:val="none" w:sz="0" w:space="0" w:color="auto"/>
        <w:left w:val="none" w:sz="0" w:space="0" w:color="auto"/>
        <w:bottom w:val="none" w:sz="0" w:space="0" w:color="auto"/>
        <w:right w:val="none" w:sz="0" w:space="0" w:color="auto"/>
      </w:divBdr>
    </w:div>
    <w:div w:id="1043945467">
      <w:bodyDiv w:val="1"/>
      <w:marLeft w:val="0"/>
      <w:marRight w:val="0"/>
      <w:marTop w:val="0"/>
      <w:marBottom w:val="0"/>
      <w:divBdr>
        <w:top w:val="none" w:sz="0" w:space="0" w:color="auto"/>
        <w:left w:val="none" w:sz="0" w:space="0" w:color="auto"/>
        <w:bottom w:val="none" w:sz="0" w:space="0" w:color="auto"/>
        <w:right w:val="none" w:sz="0" w:space="0" w:color="auto"/>
      </w:divBdr>
    </w:div>
    <w:div w:id="1141000593">
      <w:bodyDiv w:val="1"/>
      <w:marLeft w:val="0"/>
      <w:marRight w:val="0"/>
      <w:marTop w:val="0"/>
      <w:marBottom w:val="0"/>
      <w:divBdr>
        <w:top w:val="none" w:sz="0" w:space="0" w:color="auto"/>
        <w:left w:val="none" w:sz="0" w:space="0" w:color="auto"/>
        <w:bottom w:val="none" w:sz="0" w:space="0" w:color="auto"/>
        <w:right w:val="none" w:sz="0" w:space="0" w:color="auto"/>
      </w:divBdr>
    </w:div>
    <w:div w:id="1147555549">
      <w:bodyDiv w:val="1"/>
      <w:marLeft w:val="0"/>
      <w:marRight w:val="0"/>
      <w:marTop w:val="0"/>
      <w:marBottom w:val="0"/>
      <w:divBdr>
        <w:top w:val="none" w:sz="0" w:space="0" w:color="auto"/>
        <w:left w:val="none" w:sz="0" w:space="0" w:color="auto"/>
        <w:bottom w:val="none" w:sz="0" w:space="0" w:color="auto"/>
        <w:right w:val="none" w:sz="0" w:space="0" w:color="auto"/>
      </w:divBdr>
    </w:div>
    <w:div w:id="1150634332">
      <w:bodyDiv w:val="1"/>
      <w:marLeft w:val="0"/>
      <w:marRight w:val="0"/>
      <w:marTop w:val="0"/>
      <w:marBottom w:val="0"/>
      <w:divBdr>
        <w:top w:val="none" w:sz="0" w:space="0" w:color="auto"/>
        <w:left w:val="none" w:sz="0" w:space="0" w:color="auto"/>
        <w:bottom w:val="none" w:sz="0" w:space="0" w:color="auto"/>
        <w:right w:val="none" w:sz="0" w:space="0" w:color="auto"/>
      </w:divBdr>
    </w:div>
    <w:div w:id="1205826918">
      <w:bodyDiv w:val="1"/>
      <w:marLeft w:val="0"/>
      <w:marRight w:val="0"/>
      <w:marTop w:val="0"/>
      <w:marBottom w:val="0"/>
      <w:divBdr>
        <w:top w:val="none" w:sz="0" w:space="0" w:color="auto"/>
        <w:left w:val="none" w:sz="0" w:space="0" w:color="auto"/>
        <w:bottom w:val="none" w:sz="0" w:space="0" w:color="auto"/>
        <w:right w:val="none" w:sz="0" w:space="0" w:color="auto"/>
      </w:divBdr>
    </w:div>
    <w:div w:id="1240021297">
      <w:bodyDiv w:val="1"/>
      <w:marLeft w:val="0"/>
      <w:marRight w:val="0"/>
      <w:marTop w:val="0"/>
      <w:marBottom w:val="0"/>
      <w:divBdr>
        <w:top w:val="none" w:sz="0" w:space="0" w:color="auto"/>
        <w:left w:val="none" w:sz="0" w:space="0" w:color="auto"/>
        <w:bottom w:val="none" w:sz="0" w:space="0" w:color="auto"/>
        <w:right w:val="none" w:sz="0" w:space="0" w:color="auto"/>
      </w:divBdr>
    </w:div>
    <w:div w:id="1288702990">
      <w:bodyDiv w:val="1"/>
      <w:marLeft w:val="0"/>
      <w:marRight w:val="0"/>
      <w:marTop w:val="0"/>
      <w:marBottom w:val="0"/>
      <w:divBdr>
        <w:top w:val="none" w:sz="0" w:space="0" w:color="auto"/>
        <w:left w:val="none" w:sz="0" w:space="0" w:color="auto"/>
        <w:bottom w:val="none" w:sz="0" w:space="0" w:color="auto"/>
        <w:right w:val="none" w:sz="0" w:space="0" w:color="auto"/>
      </w:divBdr>
    </w:div>
    <w:div w:id="1302343864">
      <w:bodyDiv w:val="1"/>
      <w:marLeft w:val="0"/>
      <w:marRight w:val="0"/>
      <w:marTop w:val="0"/>
      <w:marBottom w:val="0"/>
      <w:divBdr>
        <w:top w:val="none" w:sz="0" w:space="0" w:color="auto"/>
        <w:left w:val="none" w:sz="0" w:space="0" w:color="auto"/>
        <w:bottom w:val="none" w:sz="0" w:space="0" w:color="auto"/>
        <w:right w:val="none" w:sz="0" w:space="0" w:color="auto"/>
      </w:divBdr>
    </w:div>
    <w:div w:id="1325663664">
      <w:bodyDiv w:val="1"/>
      <w:marLeft w:val="0"/>
      <w:marRight w:val="0"/>
      <w:marTop w:val="0"/>
      <w:marBottom w:val="0"/>
      <w:divBdr>
        <w:top w:val="none" w:sz="0" w:space="0" w:color="auto"/>
        <w:left w:val="none" w:sz="0" w:space="0" w:color="auto"/>
        <w:bottom w:val="none" w:sz="0" w:space="0" w:color="auto"/>
        <w:right w:val="none" w:sz="0" w:space="0" w:color="auto"/>
      </w:divBdr>
    </w:div>
    <w:div w:id="1389105830">
      <w:bodyDiv w:val="1"/>
      <w:marLeft w:val="0"/>
      <w:marRight w:val="0"/>
      <w:marTop w:val="0"/>
      <w:marBottom w:val="0"/>
      <w:divBdr>
        <w:top w:val="none" w:sz="0" w:space="0" w:color="auto"/>
        <w:left w:val="none" w:sz="0" w:space="0" w:color="auto"/>
        <w:bottom w:val="none" w:sz="0" w:space="0" w:color="auto"/>
        <w:right w:val="none" w:sz="0" w:space="0" w:color="auto"/>
      </w:divBdr>
    </w:div>
    <w:div w:id="1431197159">
      <w:bodyDiv w:val="1"/>
      <w:marLeft w:val="0"/>
      <w:marRight w:val="0"/>
      <w:marTop w:val="0"/>
      <w:marBottom w:val="0"/>
      <w:divBdr>
        <w:top w:val="none" w:sz="0" w:space="0" w:color="auto"/>
        <w:left w:val="none" w:sz="0" w:space="0" w:color="auto"/>
        <w:bottom w:val="none" w:sz="0" w:space="0" w:color="auto"/>
        <w:right w:val="none" w:sz="0" w:space="0" w:color="auto"/>
      </w:divBdr>
    </w:div>
    <w:div w:id="1441952276">
      <w:bodyDiv w:val="1"/>
      <w:marLeft w:val="0"/>
      <w:marRight w:val="0"/>
      <w:marTop w:val="0"/>
      <w:marBottom w:val="0"/>
      <w:divBdr>
        <w:top w:val="none" w:sz="0" w:space="0" w:color="auto"/>
        <w:left w:val="none" w:sz="0" w:space="0" w:color="auto"/>
        <w:bottom w:val="none" w:sz="0" w:space="0" w:color="auto"/>
        <w:right w:val="none" w:sz="0" w:space="0" w:color="auto"/>
      </w:divBdr>
    </w:div>
    <w:div w:id="1480729039">
      <w:bodyDiv w:val="1"/>
      <w:marLeft w:val="0"/>
      <w:marRight w:val="0"/>
      <w:marTop w:val="0"/>
      <w:marBottom w:val="0"/>
      <w:divBdr>
        <w:top w:val="none" w:sz="0" w:space="0" w:color="auto"/>
        <w:left w:val="none" w:sz="0" w:space="0" w:color="auto"/>
        <w:bottom w:val="none" w:sz="0" w:space="0" w:color="auto"/>
        <w:right w:val="none" w:sz="0" w:space="0" w:color="auto"/>
      </w:divBdr>
    </w:div>
    <w:div w:id="1510102746">
      <w:bodyDiv w:val="1"/>
      <w:marLeft w:val="0"/>
      <w:marRight w:val="0"/>
      <w:marTop w:val="0"/>
      <w:marBottom w:val="0"/>
      <w:divBdr>
        <w:top w:val="none" w:sz="0" w:space="0" w:color="auto"/>
        <w:left w:val="none" w:sz="0" w:space="0" w:color="auto"/>
        <w:bottom w:val="none" w:sz="0" w:space="0" w:color="auto"/>
        <w:right w:val="none" w:sz="0" w:space="0" w:color="auto"/>
      </w:divBdr>
    </w:div>
    <w:div w:id="1580752957">
      <w:bodyDiv w:val="1"/>
      <w:marLeft w:val="0"/>
      <w:marRight w:val="0"/>
      <w:marTop w:val="0"/>
      <w:marBottom w:val="0"/>
      <w:divBdr>
        <w:top w:val="none" w:sz="0" w:space="0" w:color="auto"/>
        <w:left w:val="none" w:sz="0" w:space="0" w:color="auto"/>
        <w:bottom w:val="none" w:sz="0" w:space="0" w:color="auto"/>
        <w:right w:val="none" w:sz="0" w:space="0" w:color="auto"/>
      </w:divBdr>
    </w:div>
    <w:div w:id="1762749891">
      <w:bodyDiv w:val="1"/>
      <w:marLeft w:val="0"/>
      <w:marRight w:val="0"/>
      <w:marTop w:val="0"/>
      <w:marBottom w:val="0"/>
      <w:divBdr>
        <w:top w:val="none" w:sz="0" w:space="0" w:color="auto"/>
        <w:left w:val="none" w:sz="0" w:space="0" w:color="auto"/>
        <w:bottom w:val="none" w:sz="0" w:space="0" w:color="auto"/>
        <w:right w:val="none" w:sz="0" w:space="0" w:color="auto"/>
      </w:divBdr>
    </w:div>
    <w:div w:id="1779569626">
      <w:bodyDiv w:val="1"/>
      <w:marLeft w:val="0"/>
      <w:marRight w:val="0"/>
      <w:marTop w:val="0"/>
      <w:marBottom w:val="0"/>
      <w:divBdr>
        <w:top w:val="none" w:sz="0" w:space="0" w:color="auto"/>
        <w:left w:val="none" w:sz="0" w:space="0" w:color="auto"/>
        <w:bottom w:val="none" w:sz="0" w:space="0" w:color="auto"/>
        <w:right w:val="none" w:sz="0" w:space="0" w:color="auto"/>
      </w:divBdr>
    </w:div>
    <w:div w:id="21350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36D46-1F67-4767-AA7D-5542FE815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4637</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Heanor Town Council</Company>
  <LinksUpToDate>false</LinksUpToDate>
  <CharactersWithSpaces>11177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dc:creator>
  <cp:keywords/>
  <dc:description/>
  <cp:lastModifiedBy>Admin Heanor &amp; Loscoe Town Council</cp:lastModifiedBy>
  <cp:revision>492</cp:revision>
  <cp:lastPrinted>2019-08-20T12:42:00Z</cp:lastPrinted>
  <dcterms:created xsi:type="dcterms:W3CDTF">2014-10-23T10:39:00Z</dcterms:created>
  <dcterms:modified xsi:type="dcterms:W3CDTF">2019-08-27T11:36:00Z</dcterms:modified>
</cp:coreProperties>
</file>